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9521B" w14:textId="77777777" w:rsidR="001A466E" w:rsidRPr="003A08D2" w:rsidRDefault="00E0546A" w:rsidP="001A466E">
      <w:pPr>
        <w:jc w:val="center"/>
        <w:rPr>
          <w:sz w:val="24"/>
          <w:szCs w:val="24"/>
          <w:lang w:val="uk-UA"/>
        </w:rPr>
      </w:pPr>
      <w:r>
        <w:rPr>
          <w:sz w:val="24"/>
          <w:szCs w:val="24"/>
          <w:lang w:val="uk-UA"/>
        </w:rPr>
        <w:t xml:space="preserve"> </w:t>
      </w:r>
      <w:r w:rsidR="00034EE7">
        <w:rPr>
          <w:sz w:val="24"/>
          <w:szCs w:val="24"/>
          <w:lang w:val="uk-UA"/>
        </w:rPr>
        <w:t xml:space="preserve"> </w:t>
      </w:r>
      <w:r w:rsidR="001A466E">
        <w:rPr>
          <w:sz w:val="24"/>
          <w:szCs w:val="24"/>
          <w:lang w:val="uk-UA"/>
        </w:rPr>
        <w:t>АНАЛІЗ РЕГУЛЯТОРНОГО ВПЛИВУ</w:t>
      </w:r>
    </w:p>
    <w:p w14:paraId="2C5F92CD" w14:textId="4747A4A5" w:rsidR="001A466E" w:rsidRPr="004D2908" w:rsidRDefault="001A466E" w:rsidP="001A466E">
      <w:pPr>
        <w:ind w:right="-2"/>
        <w:jc w:val="both"/>
        <w:rPr>
          <w:sz w:val="24"/>
          <w:szCs w:val="24"/>
          <w:lang w:val="uk-UA"/>
        </w:rPr>
      </w:pPr>
      <w:r w:rsidRPr="00194283">
        <w:rPr>
          <w:b/>
          <w:bCs/>
          <w:sz w:val="24"/>
          <w:szCs w:val="24"/>
          <w:lang w:val="uk-UA"/>
        </w:rPr>
        <w:t xml:space="preserve">НАЗВА АКТУ: </w:t>
      </w:r>
      <w:r w:rsidRPr="00194283">
        <w:rPr>
          <w:b/>
          <w:bCs/>
          <w:sz w:val="24"/>
          <w:szCs w:val="24"/>
        </w:rPr>
        <w:t> </w:t>
      </w:r>
      <w:hyperlink r:id="rId5" w:history="1">
        <w:r w:rsidRPr="00194283">
          <w:rPr>
            <w:sz w:val="24"/>
            <w:szCs w:val="24"/>
            <w:lang w:val="uk-UA"/>
          </w:rPr>
          <w:t>про</w:t>
        </w:r>
        <w:r w:rsidR="009949C4">
          <w:rPr>
            <w:sz w:val="24"/>
            <w:szCs w:val="24"/>
            <w:lang w:val="uk-UA"/>
          </w:rPr>
          <w:t>є</w:t>
        </w:r>
        <w:r w:rsidRPr="00194283">
          <w:rPr>
            <w:sz w:val="24"/>
            <w:szCs w:val="24"/>
            <w:lang w:val="uk-UA"/>
          </w:rPr>
          <w:t>кт рішення Южноукраїнської міської ради</w:t>
        </w:r>
      </w:hyperlink>
      <w:r w:rsidRPr="00194283">
        <w:rPr>
          <w:sz w:val="24"/>
          <w:szCs w:val="24"/>
        </w:rPr>
        <w:t> </w:t>
      </w:r>
      <w:r w:rsidRPr="00194283">
        <w:rPr>
          <w:i/>
          <w:iCs/>
          <w:color w:val="333333"/>
          <w:sz w:val="24"/>
          <w:szCs w:val="24"/>
        </w:rPr>
        <w:t> </w:t>
      </w:r>
      <w:r w:rsidRPr="004D2908">
        <w:rPr>
          <w:sz w:val="24"/>
          <w:szCs w:val="24"/>
          <w:lang w:val="uk-UA"/>
        </w:rPr>
        <w:t>«</w:t>
      </w:r>
      <w:r w:rsidR="00E51DBD" w:rsidRPr="00E51DBD">
        <w:rPr>
          <w:sz w:val="24"/>
          <w:szCs w:val="24"/>
          <w:lang w:val="uk-UA"/>
        </w:rPr>
        <w:t>Про встановлення ставок туристичного збору на території Южноукраїнської міської територіальн</w:t>
      </w:r>
      <w:r w:rsidR="009949C4">
        <w:rPr>
          <w:sz w:val="24"/>
          <w:szCs w:val="24"/>
          <w:lang w:val="uk-UA"/>
        </w:rPr>
        <w:t>ої</w:t>
      </w:r>
      <w:r w:rsidR="00E51DBD" w:rsidRPr="00E51DBD">
        <w:rPr>
          <w:sz w:val="24"/>
          <w:szCs w:val="24"/>
          <w:lang w:val="uk-UA"/>
        </w:rPr>
        <w:t xml:space="preserve"> громади</w:t>
      </w:r>
      <w:r w:rsidRPr="004D2908">
        <w:rPr>
          <w:sz w:val="24"/>
          <w:szCs w:val="24"/>
          <w:lang w:val="uk-UA"/>
        </w:rPr>
        <w:t>»</w:t>
      </w:r>
      <w:r w:rsidR="009949C4">
        <w:rPr>
          <w:sz w:val="24"/>
          <w:szCs w:val="24"/>
          <w:lang w:val="uk-UA"/>
        </w:rPr>
        <w:t>.</w:t>
      </w:r>
      <w:r w:rsidRPr="004D2908">
        <w:rPr>
          <w:sz w:val="24"/>
          <w:szCs w:val="24"/>
          <w:lang w:val="uk-UA"/>
        </w:rPr>
        <w:t xml:space="preserve"> </w:t>
      </w:r>
    </w:p>
    <w:p w14:paraId="698F96C4" w14:textId="77777777" w:rsidR="001A466E" w:rsidRPr="00AD48F0" w:rsidRDefault="001A466E" w:rsidP="001A466E">
      <w:pPr>
        <w:jc w:val="both"/>
        <w:rPr>
          <w:color w:val="333333"/>
          <w:sz w:val="24"/>
          <w:szCs w:val="24"/>
          <w:lang w:val="uk-UA"/>
        </w:rPr>
      </w:pPr>
    </w:p>
    <w:p w14:paraId="4497C44E" w14:textId="023930ED" w:rsidR="001A466E" w:rsidRPr="00EC23D8" w:rsidRDefault="001A466E" w:rsidP="001A466E">
      <w:pPr>
        <w:ind w:firstLine="708"/>
        <w:jc w:val="both"/>
        <w:rPr>
          <w:color w:val="333333"/>
          <w:sz w:val="24"/>
          <w:szCs w:val="24"/>
          <w:lang w:val="uk-UA"/>
        </w:rPr>
      </w:pPr>
      <w:r w:rsidRPr="00AD48F0">
        <w:rPr>
          <w:color w:val="333333"/>
          <w:sz w:val="24"/>
          <w:szCs w:val="24"/>
        </w:rPr>
        <w:t>Назва регуляторного органу –</w:t>
      </w:r>
      <w:r>
        <w:rPr>
          <w:color w:val="333333"/>
          <w:sz w:val="24"/>
          <w:szCs w:val="24"/>
          <w:lang w:val="uk-UA"/>
        </w:rPr>
        <w:t xml:space="preserve"> Южноукраїнська </w:t>
      </w:r>
      <w:r w:rsidRPr="00AD48F0">
        <w:rPr>
          <w:color w:val="333333"/>
          <w:sz w:val="24"/>
          <w:szCs w:val="24"/>
        </w:rPr>
        <w:t>міська  рада</w:t>
      </w:r>
      <w:r w:rsidR="00EC23D8">
        <w:rPr>
          <w:color w:val="333333"/>
          <w:sz w:val="24"/>
          <w:szCs w:val="24"/>
          <w:lang w:val="uk-UA"/>
        </w:rPr>
        <w:t>.</w:t>
      </w:r>
    </w:p>
    <w:p w14:paraId="0D52BBC8" w14:textId="42201D66" w:rsidR="001A466E" w:rsidRPr="00083874" w:rsidRDefault="001A466E" w:rsidP="001A466E">
      <w:pPr>
        <w:ind w:firstLine="708"/>
        <w:jc w:val="both"/>
        <w:rPr>
          <w:color w:val="333333"/>
          <w:sz w:val="24"/>
          <w:szCs w:val="24"/>
          <w:lang w:val="uk-UA"/>
        </w:rPr>
      </w:pPr>
      <w:r>
        <w:rPr>
          <w:color w:val="333333"/>
          <w:sz w:val="24"/>
          <w:szCs w:val="24"/>
          <w:lang w:val="uk-UA"/>
        </w:rPr>
        <w:t>Розробник регуляторного акту – управління економічного розвитку Южноукраїнської міської ради</w:t>
      </w:r>
      <w:r w:rsidR="009949C4">
        <w:rPr>
          <w:color w:val="333333"/>
          <w:sz w:val="24"/>
          <w:szCs w:val="24"/>
          <w:lang w:val="uk-UA"/>
        </w:rPr>
        <w:t>.</w:t>
      </w:r>
    </w:p>
    <w:p w14:paraId="39FA9A29" w14:textId="76088FDE" w:rsidR="001A466E" w:rsidRPr="00083874" w:rsidRDefault="001A466E" w:rsidP="001A466E">
      <w:pPr>
        <w:jc w:val="both"/>
        <w:rPr>
          <w:color w:val="333333"/>
          <w:sz w:val="24"/>
          <w:szCs w:val="24"/>
          <w:lang w:val="uk-UA"/>
        </w:rPr>
      </w:pPr>
      <w:r w:rsidRPr="00AD48F0">
        <w:rPr>
          <w:color w:val="333333"/>
          <w:sz w:val="24"/>
          <w:szCs w:val="24"/>
        </w:rPr>
        <w:t> </w:t>
      </w:r>
      <w:r>
        <w:rPr>
          <w:color w:val="333333"/>
          <w:sz w:val="24"/>
          <w:szCs w:val="24"/>
          <w:lang w:val="uk-UA"/>
        </w:rPr>
        <w:tab/>
      </w:r>
      <w:r w:rsidRPr="00083874">
        <w:rPr>
          <w:color w:val="333333"/>
          <w:sz w:val="24"/>
          <w:szCs w:val="24"/>
          <w:lang w:val="uk-UA"/>
        </w:rPr>
        <w:t>Підготовлений відповідно до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акту, затвердженої постановою Кабінету Міністрів України від 11.03.2004 № 308 зі змінами, внесеними постановою Кабінету Міністрів України від 16.12.2015№1151.</w:t>
      </w:r>
    </w:p>
    <w:p w14:paraId="5DF8DAB4" w14:textId="77777777" w:rsidR="001A466E" w:rsidRPr="00083874" w:rsidRDefault="001A466E" w:rsidP="001A466E">
      <w:pPr>
        <w:jc w:val="both"/>
        <w:rPr>
          <w:color w:val="333333"/>
          <w:sz w:val="24"/>
          <w:szCs w:val="24"/>
          <w:lang w:val="uk-UA"/>
        </w:rPr>
      </w:pPr>
      <w:r w:rsidRPr="00AD48F0">
        <w:rPr>
          <w:color w:val="333333"/>
          <w:sz w:val="24"/>
          <w:szCs w:val="24"/>
        </w:rPr>
        <w:t> </w:t>
      </w:r>
    </w:p>
    <w:p w14:paraId="2EEB13FE" w14:textId="77777777" w:rsidR="001A466E" w:rsidRPr="00B41EB4" w:rsidRDefault="001A466E" w:rsidP="001A466E">
      <w:pPr>
        <w:ind w:firstLine="708"/>
        <w:jc w:val="both"/>
        <w:rPr>
          <w:color w:val="333333"/>
          <w:sz w:val="24"/>
          <w:szCs w:val="24"/>
        </w:rPr>
      </w:pPr>
      <w:r w:rsidRPr="00B41EB4">
        <w:rPr>
          <w:b/>
          <w:bCs/>
          <w:color w:val="333333"/>
          <w:sz w:val="24"/>
          <w:szCs w:val="24"/>
        </w:rPr>
        <w:t xml:space="preserve">І. Визначення проблеми, яку передбачається розв’язати шляхом </w:t>
      </w:r>
      <w:r w:rsidRPr="00B41EB4">
        <w:rPr>
          <w:b/>
          <w:bCs/>
          <w:color w:val="333333"/>
          <w:sz w:val="24"/>
          <w:szCs w:val="24"/>
          <w:lang w:val="uk-UA"/>
        </w:rPr>
        <w:t>д</w:t>
      </w:r>
      <w:r w:rsidRPr="00B41EB4">
        <w:rPr>
          <w:b/>
          <w:bCs/>
          <w:color w:val="333333"/>
          <w:sz w:val="24"/>
          <w:szCs w:val="24"/>
        </w:rPr>
        <w:t>ержавного регулювання</w:t>
      </w:r>
    </w:p>
    <w:p w14:paraId="0B6AC0A2" w14:textId="77777777" w:rsidR="001A466E" w:rsidRPr="00B41EB4" w:rsidRDefault="001A466E" w:rsidP="001A466E">
      <w:pPr>
        <w:jc w:val="both"/>
        <w:rPr>
          <w:sz w:val="24"/>
          <w:szCs w:val="24"/>
          <w:lang w:val="uk-UA"/>
        </w:rPr>
      </w:pPr>
    </w:p>
    <w:p w14:paraId="196CB3A9" w14:textId="670472C5" w:rsidR="001A466E" w:rsidRPr="00B41EB4" w:rsidRDefault="001A466E" w:rsidP="001A466E">
      <w:pPr>
        <w:ind w:firstLine="708"/>
        <w:jc w:val="both"/>
        <w:rPr>
          <w:sz w:val="24"/>
          <w:szCs w:val="24"/>
          <w:lang w:val="uk-UA"/>
        </w:rPr>
      </w:pPr>
      <w:r w:rsidRPr="00B41EB4">
        <w:rPr>
          <w:sz w:val="24"/>
          <w:szCs w:val="24"/>
          <w:lang w:val="uk-UA"/>
        </w:rPr>
        <w:t xml:space="preserve">Проблеми, які передбачається розв'язати, та причини їх виникнення – це  безпосередня  вимога  законодавства.  </w:t>
      </w:r>
      <w:r w:rsidR="009949C4">
        <w:rPr>
          <w:sz w:val="24"/>
          <w:szCs w:val="24"/>
          <w:lang w:val="uk-UA"/>
        </w:rPr>
        <w:t>До 2021 року о</w:t>
      </w:r>
      <w:r w:rsidRPr="00B41EB4">
        <w:rPr>
          <w:sz w:val="24"/>
          <w:szCs w:val="24"/>
          <w:lang w:val="uk-UA"/>
        </w:rPr>
        <w:t>ргани  місцевого  самоврядування кожного року ухвалюють рішення про місцеві податки та збори на наступний рік.</w:t>
      </w:r>
      <w:r w:rsidR="00C17F41">
        <w:rPr>
          <w:sz w:val="24"/>
          <w:szCs w:val="24"/>
          <w:lang w:val="uk-UA"/>
        </w:rPr>
        <w:t xml:space="preserve"> З 2021</w:t>
      </w:r>
      <w:r w:rsidR="00A66A8C">
        <w:rPr>
          <w:sz w:val="24"/>
          <w:szCs w:val="24"/>
          <w:lang w:val="uk-UA"/>
        </w:rPr>
        <w:t xml:space="preserve"> року </w:t>
      </w:r>
      <w:r w:rsidR="00C17F41">
        <w:rPr>
          <w:sz w:val="24"/>
          <w:szCs w:val="24"/>
          <w:lang w:val="uk-UA"/>
        </w:rPr>
        <w:t xml:space="preserve"> дозволено приймати рішення щодо встановлення ставок місцевих податків та зборів без зазначення терміну їх дії. У</w:t>
      </w:r>
      <w:r w:rsidRPr="00B41EB4">
        <w:rPr>
          <w:sz w:val="24"/>
          <w:szCs w:val="24"/>
          <w:lang w:val="uk-UA"/>
        </w:rPr>
        <w:t xml:space="preserve">  разі  невстановлення  місцевих  податків  і  зборів, передбачених статтею 10 Податкового кодексу України (надалі – Кодекс),  рішеннями  місцевого  самоврядування,  такі  податки  й  збори сплачуються  платниками  в  порядку,  установленому  Податковим кодексом України за мінімальними  ставками  та  без  застосування  відповідних  коефіцієнтів</w:t>
      </w:r>
      <w:r>
        <w:rPr>
          <w:sz w:val="24"/>
          <w:szCs w:val="24"/>
          <w:lang w:val="uk-UA"/>
        </w:rPr>
        <w:t>. О</w:t>
      </w:r>
      <w:r w:rsidRPr="00B41EB4">
        <w:rPr>
          <w:sz w:val="24"/>
          <w:szCs w:val="24"/>
          <w:lang w:val="uk-UA"/>
        </w:rPr>
        <w:t xml:space="preserve">скільки  </w:t>
      </w:r>
      <w:r w:rsidR="00C17F41">
        <w:rPr>
          <w:sz w:val="24"/>
          <w:szCs w:val="24"/>
          <w:lang w:val="uk-UA"/>
        </w:rPr>
        <w:t xml:space="preserve">Податковим кодексом України </w:t>
      </w:r>
      <w:r w:rsidRPr="00B41EB4">
        <w:rPr>
          <w:sz w:val="24"/>
          <w:szCs w:val="24"/>
          <w:lang w:val="uk-UA"/>
        </w:rPr>
        <w:t xml:space="preserve">мінімального  розміру  </w:t>
      </w:r>
      <w:r w:rsidR="00C17F41">
        <w:rPr>
          <w:sz w:val="24"/>
          <w:szCs w:val="24"/>
          <w:lang w:val="uk-UA"/>
        </w:rPr>
        <w:t xml:space="preserve">ставки </w:t>
      </w:r>
      <w:r w:rsidR="00A66A8C">
        <w:rPr>
          <w:sz w:val="24"/>
          <w:szCs w:val="24"/>
          <w:lang w:val="uk-UA"/>
        </w:rPr>
        <w:t xml:space="preserve"> туристичного</w:t>
      </w:r>
      <w:r w:rsidR="00C17F41">
        <w:rPr>
          <w:sz w:val="24"/>
          <w:szCs w:val="24"/>
          <w:lang w:val="uk-UA"/>
        </w:rPr>
        <w:t xml:space="preserve"> збору </w:t>
      </w:r>
      <w:r w:rsidRPr="00B41EB4">
        <w:rPr>
          <w:sz w:val="24"/>
          <w:szCs w:val="24"/>
          <w:lang w:val="uk-UA"/>
        </w:rPr>
        <w:t xml:space="preserve">не  встановлено,  слід  вважати,  що надходження до бюджету від справляння </w:t>
      </w:r>
      <w:r>
        <w:rPr>
          <w:sz w:val="24"/>
          <w:szCs w:val="24"/>
          <w:lang w:val="uk-UA"/>
        </w:rPr>
        <w:t>туристичного збору</w:t>
      </w:r>
      <w:r w:rsidRPr="00B41EB4">
        <w:rPr>
          <w:sz w:val="24"/>
          <w:szCs w:val="24"/>
          <w:lang w:val="uk-UA"/>
        </w:rPr>
        <w:t xml:space="preserve"> будуть 0 грн.</w:t>
      </w:r>
      <w:r>
        <w:rPr>
          <w:sz w:val="24"/>
          <w:szCs w:val="24"/>
          <w:lang w:val="uk-UA"/>
        </w:rPr>
        <w:t xml:space="preserve"> При цьому, </w:t>
      </w:r>
      <w:r w:rsidRPr="00B41EB4">
        <w:rPr>
          <w:sz w:val="24"/>
          <w:szCs w:val="24"/>
          <w:lang w:val="uk-UA"/>
        </w:rPr>
        <w:t>негативний вплив буде завдано Южноукраїнській міській територіальній громаді, оскільки відсутність надходжень до бюджету</w:t>
      </w:r>
      <w:r w:rsidR="00C17F41">
        <w:rPr>
          <w:sz w:val="24"/>
          <w:szCs w:val="24"/>
          <w:lang w:val="uk-UA"/>
        </w:rPr>
        <w:t xml:space="preserve"> Южноукраїнської міської територіальної громади</w:t>
      </w:r>
      <w:r w:rsidRPr="00B41EB4">
        <w:rPr>
          <w:sz w:val="24"/>
          <w:szCs w:val="24"/>
          <w:lang w:val="uk-UA"/>
        </w:rPr>
        <w:t xml:space="preserve"> ставить під загрозу  виконання  міських  програм: </w:t>
      </w:r>
      <w:r w:rsidRPr="00B41EB4">
        <w:rPr>
          <w:rStyle w:val="a3"/>
          <w:rFonts w:eastAsiaTheme="majorEastAsia"/>
          <w:sz w:val="24"/>
          <w:szCs w:val="24"/>
          <w:lang w:val="uk-UA"/>
        </w:rPr>
        <w:t>соціальних, економічних, екологічних, розвитку підприємництва, у сфері адміністративних послуг,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r w:rsidR="00C07B5C">
        <w:rPr>
          <w:rStyle w:val="a3"/>
          <w:rFonts w:eastAsiaTheme="majorEastAsia"/>
          <w:sz w:val="24"/>
          <w:szCs w:val="24"/>
          <w:lang w:val="uk-UA"/>
        </w:rPr>
        <w:t>.</w:t>
      </w:r>
    </w:p>
    <w:p w14:paraId="7A3525B2" w14:textId="6716A7DF" w:rsidR="001A466E" w:rsidRPr="00B41EB4" w:rsidRDefault="001A466E" w:rsidP="001A466E">
      <w:pPr>
        <w:ind w:firstLine="708"/>
        <w:jc w:val="both"/>
        <w:rPr>
          <w:sz w:val="24"/>
          <w:szCs w:val="24"/>
          <w:lang w:val="uk-UA"/>
        </w:rPr>
      </w:pPr>
      <w:r w:rsidRPr="00B41EB4">
        <w:rPr>
          <w:sz w:val="24"/>
          <w:szCs w:val="24"/>
          <w:lang w:val="uk-UA"/>
        </w:rPr>
        <w:t xml:space="preserve">Важливість проблеми - забезпечення стабільного економічного та соціального розвитку </w:t>
      </w:r>
      <w:r w:rsidR="00C07B5C">
        <w:rPr>
          <w:sz w:val="24"/>
          <w:szCs w:val="24"/>
          <w:lang w:val="uk-UA"/>
        </w:rPr>
        <w:t>Южноукраїнської міської територіальної громади</w:t>
      </w:r>
      <w:r w:rsidRPr="00B41EB4">
        <w:rPr>
          <w:sz w:val="24"/>
          <w:szCs w:val="24"/>
          <w:lang w:val="uk-UA"/>
        </w:rPr>
        <w:t xml:space="preserve"> шляхом реалізації місцевих  програм  виконання  яких  залежить  від  наповнення  бюджету </w:t>
      </w:r>
      <w:r w:rsidR="00EC23D8">
        <w:rPr>
          <w:sz w:val="24"/>
          <w:szCs w:val="24"/>
          <w:lang w:val="uk-UA"/>
        </w:rPr>
        <w:t xml:space="preserve">громади </w:t>
      </w:r>
      <w:r w:rsidRPr="00B41EB4">
        <w:rPr>
          <w:sz w:val="24"/>
          <w:szCs w:val="24"/>
          <w:lang w:val="uk-UA"/>
        </w:rPr>
        <w:t>і потребує відповідного фінансового забезпечення</w:t>
      </w:r>
      <w:r w:rsidR="00EC23D8">
        <w:rPr>
          <w:sz w:val="24"/>
          <w:szCs w:val="24"/>
          <w:lang w:val="uk-UA"/>
        </w:rPr>
        <w:t>.</w:t>
      </w:r>
    </w:p>
    <w:p w14:paraId="63F40C8E" w14:textId="77777777" w:rsidR="001A466E" w:rsidRPr="00B41EB4" w:rsidRDefault="001A466E" w:rsidP="001A466E">
      <w:pPr>
        <w:ind w:firstLine="426"/>
        <w:jc w:val="both"/>
        <w:rPr>
          <w:sz w:val="24"/>
          <w:szCs w:val="24"/>
          <w:lang w:val="uk-UA"/>
        </w:rPr>
      </w:pPr>
    </w:p>
    <w:p w14:paraId="182C30C0" w14:textId="709C224C" w:rsidR="00631E92" w:rsidRDefault="001A466E" w:rsidP="00631E92">
      <w:pPr>
        <w:ind w:firstLine="426"/>
        <w:jc w:val="both"/>
        <w:rPr>
          <w:sz w:val="24"/>
          <w:szCs w:val="24"/>
          <w:lang w:val="uk-UA"/>
        </w:rPr>
      </w:pPr>
      <w:r w:rsidRPr="00B41EB4">
        <w:rPr>
          <w:sz w:val="24"/>
          <w:szCs w:val="24"/>
          <w:lang w:val="uk-UA"/>
        </w:rPr>
        <w:t>У 20</w:t>
      </w:r>
      <w:r w:rsidR="00BD6128" w:rsidRPr="00BD6128">
        <w:rPr>
          <w:sz w:val="24"/>
          <w:szCs w:val="24"/>
          <w:lang w:val="uk-UA"/>
        </w:rPr>
        <w:t>20</w:t>
      </w:r>
      <w:r w:rsidRPr="00B41EB4">
        <w:rPr>
          <w:sz w:val="24"/>
          <w:szCs w:val="24"/>
          <w:lang w:val="uk-UA"/>
        </w:rPr>
        <w:t xml:space="preserve"> році на території міста  Южноукраїнська налічувалось </w:t>
      </w:r>
      <w:r w:rsidR="00BD6128" w:rsidRPr="00BD6128">
        <w:rPr>
          <w:sz w:val="24"/>
          <w:szCs w:val="24"/>
          <w:lang w:val="uk-UA"/>
        </w:rPr>
        <w:t>4</w:t>
      </w:r>
      <w:r w:rsidRPr="00B41EB4">
        <w:rPr>
          <w:sz w:val="24"/>
          <w:szCs w:val="24"/>
          <w:lang w:val="uk-UA"/>
        </w:rPr>
        <w:t xml:space="preserve"> </w:t>
      </w:r>
      <w:r>
        <w:rPr>
          <w:sz w:val="24"/>
          <w:szCs w:val="24"/>
          <w:lang w:val="uk-UA"/>
        </w:rPr>
        <w:t xml:space="preserve">агенти, які сплачували </w:t>
      </w:r>
      <w:r w:rsidRPr="00B41EB4">
        <w:rPr>
          <w:sz w:val="24"/>
          <w:szCs w:val="24"/>
          <w:lang w:val="uk-UA"/>
        </w:rPr>
        <w:t>туристичн</w:t>
      </w:r>
      <w:r>
        <w:rPr>
          <w:sz w:val="24"/>
          <w:szCs w:val="24"/>
          <w:lang w:val="uk-UA"/>
        </w:rPr>
        <w:t>ий</w:t>
      </w:r>
      <w:r w:rsidRPr="00B41EB4">
        <w:rPr>
          <w:sz w:val="24"/>
          <w:szCs w:val="24"/>
          <w:lang w:val="uk-UA"/>
        </w:rPr>
        <w:t xml:space="preserve"> зб</w:t>
      </w:r>
      <w:r>
        <w:rPr>
          <w:sz w:val="24"/>
          <w:szCs w:val="24"/>
          <w:lang w:val="uk-UA"/>
        </w:rPr>
        <w:t xml:space="preserve">ір у місті Южноукраїнську ( в т.ч. 1 – велике підприємство та </w:t>
      </w:r>
      <w:r w:rsidR="00BD6128" w:rsidRPr="00BD6128">
        <w:rPr>
          <w:sz w:val="24"/>
          <w:szCs w:val="24"/>
          <w:lang w:val="uk-UA"/>
        </w:rPr>
        <w:t>3</w:t>
      </w:r>
      <w:r>
        <w:rPr>
          <w:sz w:val="24"/>
          <w:szCs w:val="24"/>
          <w:lang w:val="uk-UA"/>
        </w:rPr>
        <w:t xml:space="preserve">  фізичні особи-підприємці)</w:t>
      </w:r>
      <w:r w:rsidR="00631E92">
        <w:rPr>
          <w:sz w:val="24"/>
          <w:szCs w:val="24"/>
          <w:lang w:val="uk-UA"/>
        </w:rPr>
        <w:t>.</w:t>
      </w:r>
    </w:p>
    <w:p w14:paraId="24929D32" w14:textId="637EF479" w:rsidR="001A466E" w:rsidRDefault="001A466E" w:rsidP="001A466E">
      <w:pPr>
        <w:ind w:firstLine="426"/>
        <w:jc w:val="both"/>
        <w:rPr>
          <w:sz w:val="24"/>
          <w:szCs w:val="24"/>
          <w:lang w:val="uk-UA"/>
        </w:rPr>
      </w:pPr>
      <w:r>
        <w:rPr>
          <w:sz w:val="24"/>
          <w:szCs w:val="24"/>
          <w:lang w:val="uk-UA"/>
        </w:rPr>
        <w:t>Н</w:t>
      </w:r>
      <w:r w:rsidRPr="00B41EB4">
        <w:rPr>
          <w:sz w:val="24"/>
          <w:szCs w:val="24"/>
          <w:lang w:val="uk-UA"/>
        </w:rPr>
        <w:t>адходження до міського бюджету у 201</w:t>
      </w:r>
      <w:r w:rsidR="00A828F8">
        <w:rPr>
          <w:sz w:val="24"/>
          <w:szCs w:val="24"/>
          <w:lang w:val="uk-UA"/>
        </w:rPr>
        <w:t>9</w:t>
      </w:r>
      <w:r w:rsidRPr="00B41EB4">
        <w:rPr>
          <w:sz w:val="24"/>
          <w:szCs w:val="24"/>
          <w:lang w:val="uk-UA"/>
        </w:rPr>
        <w:t xml:space="preserve"> році від сплати туристичного збору склали –</w:t>
      </w:r>
      <w:r w:rsidR="00B80A9D">
        <w:rPr>
          <w:sz w:val="24"/>
          <w:szCs w:val="24"/>
          <w:lang w:val="uk-UA"/>
        </w:rPr>
        <w:t>15,8</w:t>
      </w:r>
      <w:r w:rsidRPr="00B41EB4">
        <w:rPr>
          <w:sz w:val="24"/>
          <w:szCs w:val="24"/>
          <w:lang w:val="uk-UA"/>
        </w:rPr>
        <w:t xml:space="preserve"> тис. грн.</w:t>
      </w:r>
      <w:r>
        <w:rPr>
          <w:sz w:val="24"/>
          <w:szCs w:val="24"/>
          <w:lang w:val="uk-UA"/>
        </w:rPr>
        <w:t>, у 20</w:t>
      </w:r>
      <w:r w:rsidR="00A828F8">
        <w:rPr>
          <w:sz w:val="24"/>
          <w:szCs w:val="24"/>
          <w:lang w:val="uk-UA"/>
        </w:rPr>
        <w:t>20</w:t>
      </w:r>
      <w:r>
        <w:rPr>
          <w:sz w:val="24"/>
          <w:szCs w:val="24"/>
          <w:lang w:val="uk-UA"/>
        </w:rPr>
        <w:t xml:space="preserve"> році – </w:t>
      </w:r>
      <w:r w:rsidR="00BD6128" w:rsidRPr="00BD6128">
        <w:rPr>
          <w:sz w:val="24"/>
          <w:szCs w:val="24"/>
        </w:rPr>
        <w:t>7</w:t>
      </w:r>
      <w:r w:rsidR="00BD6128">
        <w:rPr>
          <w:sz w:val="24"/>
          <w:szCs w:val="24"/>
          <w:lang w:val="uk-UA"/>
        </w:rPr>
        <w:t>,</w:t>
      </w:r>
      <w:r w:rsidR="00BD6128" w:rsidRPr="00BD6128">
        <w:rPr>
          <w:sz w:val="24"/>
          <w:szCs w:val="24"/>
        </w:rPr>
        <w:t>9</w:t>
      </w:r>
      <w:r w:rsidR="00BD6128">
        <w:rPr>
          <w:sz w:val="24"/>
          <w:szCs w:val="24"/>
          <w:lang w:val="uk-UA"/>
        </w:rPr>
        <w:t xml:space="preserve"> </w:t>
      </w:r>
      <w:r>
        <w:rPr>
          <w:sz w:val="24"/>
          <w:szCs w:val="24"/>
          <w:lang w:val="uk-UA"/>
        </w:rPr>
        <w:t>тис. грн.</w:t>
      </w:r>
      <w:r w:rsidR="00A828F8">
        <w:rPr>
          <w:sz w:val="24"/>
          <w:szCs w:val="24"/>
          <w:lang w:val="uk-UA"/>
        </w:rPr>
        <w:t xml:space="preserve">, </w:t>
      </w:r>
      <w:r w:rsidR="008B0158">
        <w:rPr>
          <w:sz w:val="24"/>
          <w:szCs w:val="24"/>
          <w:lang w:val="uk-UA"/>
        </w:rPr>
        <w:t>прогноз на 2021 рік –</w:t>
      </w:r>
      <w:r w:rsidR="000663D9">
        <w:rPr>
          <w:sz w:val="24"/>
          <w:szCs w:val="24"/>
          <w:lang w:val="uk-UA"/>
        </w:rPr>
        <w:t>9</w:t>
      </w:r>
      <w:r w:rsidR="00B80A9D">
        <w:rPr>
          <w:sz w:val="24"/>
          <w:szCs w:val="24"/>
          <w:lang w:val="uk-UA"/>
        </w:rPr>
        <w:t>,0 тис. грн.</w:t>
      </w:r>
    </w:p>
    <w:p w14:paraId="0CB69E2B" w14:textId="33DE1A44" w:rsidR="00E51DBD" w:rsidRDefault="00E51DBD" w:rsidP="001A466E">
      <w:pPr>
        <w:ind w:firstLine="426"/>
        <w:jc w:val="both"/>
        <w:rPr>
          <w:sz w:val="24"/>
          <w:szCs w:val="24"/>
          <w:lang w:val="uk-UA"/>
        </w:rPr>
      </w:pPr>
      <w:bookmarkStart w:id="0" w:name="_Hlk69816651"/>
      <w:r w:rsidRPr="00E51DBD">
        <w:rPr>
          <w:sz w:val="24"/>
          <w:szCs w:val="24"/>
          <w:lang w:val="uk-UA"/>
        </w:rPr>
        <w:t xml:space="preserve">На території Костянтинівського старостинського округу (смт Костянтинівка, село Бузьке) та  Іванівського старостинського округу (село Іванівка, село Панкратове) </w:t>
      </w:r>
      <w:bookmarkEnd w:id="0"/>
      <w:r w:rsidRPr="00E51DBD">
        <w:rPr>
          <w:sz w:val="24"/>
          <w:szCs w:val="24"/>
          <w:lang w:val="uk-UA"/>
        </w:rPr>
        <w:t xml:space="preserve">у </w:t>
      </w:r>
      <w:r w:rsidR="00631E92">
        <w:rPr>
          <w:sz w:val="24"/>
          <w:szCs w:val="24"/>
          <w:lang w:val="uk-UA"/>
        </w:rPr>
        <w:t xml:space="preserve">2019 та </w:t>
      </w:r>
      <w:r w:rsidRPr="00E51DBD">
        <w:rPr>
          <w:sz w:val="24"/>
          <w:szCs w:val="24"/>
          <w:lang w:val="uk-UA"/>
        </w:rPr>
        <w:t xml:space="preserve">2020 році </w:t>
      </w:r>
      <w:r w:rsidR="000663D9">
        <w:rPr>
          <w:sz w:val="24"/>
          <w:szCs w:val="24"/>
          <w:lang w:val="uk-UA"/>
        </w:rPr>
        <w:t xml:space="preserve"> ставки туристичного збору не встановлювалися, тому туристичний збір </w:t>
      </w:r>
      <w:r w:rsidRPr="00E51DBD">
        <w:rPr>
          <w:sz w:val="24"/>
          <w:szCs w:val="24"/>
          <w:lang w:val="uk-UA"/>
        </w:rPr>
        <w:t>не сплачувався.</w:t>
      </w:r>
    </w:p>
    <w:p w14:paraId="1C73C874" w14:textId="6D18BCC4" w:rsidR="00631E92" w:rsidRPr="00B41EB4" w:rsidRDefault="00631E92" w:rsidP="00631E92">
      <w:pPr>
        <w:ind w:firstLine="426"/>
        <w:jc w:val="both"/>
        <w:rPr>
          <w:sz w:val="24"/>
          <w:szCs w:val="24"/>
          <w:lang w:val="uk-UA"/>
        </w:rPr>
      </w:pPr>
      <w:r>
        <w:rPr>
          <w:sz w:val="24"/>
          <w:szCs w:val="24"/>
          <w:lang w:val="uk-UA"/>
        </w:rPr>
        <w:t xml:space="preserve">На території Южноукраїнської міської </w:t>
      </w:r>
      <w:r w:rsidR="00C07B5C">
        <w:rPr>
          <w:sz w:val="24"/>
          <w:szCs w:val="24"/>
          <w:lang w:val="uk-UA"/>
        </w:rPr>
        <w:t>територіальної</w:t>
      </w:r>
      <w:r>
        <w:rPr>
          <w:sz w:val="24"/>
          <w:szCs w:val="24"/>
          <w:lang w:val="uk-UA"/>
        </w:rPr>
        <w:t xml:space="preserve"> громади </w:t>
      </w:r>
      <w:r w:rsidRPr="00631E92">
        <w:rPr>
          <w:sz w:val="24"/>
          <w:szCs w:val="24"/>
          <w:lang w:val="uk-UA"/>
        </w:rPr>
        <w:t xml:space="preserve"> </w:t>
      </w:r>
      <w:r w:rsidR="00FB7674">
        <w:rPr>
          <w:sz w:val="24"/>
          <w:szCs w:val="24"/>
          <w:lang w:val="uk-UA"/>
        </w:rPr>
        <w:t>12</w:t>
      </w:r>
      <w:r w:rsidRPr="00631E92">
        <w:rPr>
          <w:sz w:val="24"/>
          <w:szCs w:val="24"/>
          <w:lang w:val="uk-UA"/>
        </w:rPr>
        <w:t xml:space="preserve"> суб’єктів </w:t>
      </w:r>
      <w:r w:rsidRPr="00FB7674">
        <w:rPr>
          <w:sz w:val="24"/>
          <w:szCs w:val="24"/>
          <w:lang w:val="uk-UA"/>
        </w:rPr>
        <w:t xml:space="preserve">підприємницької діяльності, які займаються готельним бізнесом (в тому числі на території міста  Южноукраїнська 9, на території Костянтинівського старостинського округу - </w:t>
      </w:r>
      <w:r w:rsidR="00FB7674" w:rsidRPr="00FB7674">
        <w:rPr>
          <w:sz w:val="24"/>
          <w:szCs w:val="24"/>
          <w:lang w:val="uk-UA"/>
        </w:rPr>
        <w:t>2</w:t>
      </w:r>
      <w:r w:rsidRPr="00FB7674">
        <w:rPr>
          <w:sz w:val="24"/>
          <w:szCs w:val="24"/>
          <w:lang w:val="uk-UA"/>
        </w:rPr>
        <w:t xml:space="preserve">, на території   Іванівського старостинського округу </w:t>
      </w:r>
      <w:r w:rsidR="00FB7674" w:rsidRPr="00FB7674">
        <w:rPr>
          <w:sz w:val="24"/>
          <w:szCs w:val="24"/>
          <w:lang w:val="uk-UA"/>
        </w:rPr>
        <w:t>1)</w:t>
      </w:r>
      <w:r w:rsidRPr="00FB7674">
        <w:rPr>
          <w:sz w:val="24"/>
          <w:szCs w:val="24"/>
          <w:lang w:val="uk-UA"/>
        </w:rPr>
        <w:t>.  Даним</w:t>
      </w:r>
      <w:r w:rsidRPr="00631E92">
        <w:rPr>
          <w:sz w:val="24"/>
          <w:szCs w:val="24"/>
          <w:lang w:val="uk-UA"/>
        </w:rPr>
        <w:t xml:space="preserve"> проектом </w:t>
      </w:r>
      <w:r w:rsidRPr="00631E92">
        <w:rPr>
          <w:sz w:val="24"/>
          <w:szCs w:val="24"/>
          <w:lang w:val="uk-UA"/>
        </w:rPr>
        <w:lastRenderedPageBreak/>
        <w:t xml:space="preserve">рішення також пропонується затвердити перелік податкових агентів щодо сплати туристичного збору </w:t>
      </w:r>
      <w:r w:rsidR="00EC23D8">
        <w:rPr>
          <w:sz w:val="24"/>
          <w:szCs w:val="24"/>
          <w:lang w:val="uk-UA"/>
        </w:rPr>
        <w:t xml:space="preserve">на території </w:t>
      </w:r>
      <w:r w:rsidRPr="00631E92">
        <w:rPr>
          <w:sz w:val="24"/>
          <w:szCs w:val="24"/>
          <w:lang w:val="uk-UA"/>
        </w:rPr>
        <w:t>Южноукраїнськ</w:t>
      </w:r>
      <w:r w:rsidR="00EC23D8">
        <w:rPr>
          <w:sz w:val="24"/>
          <w:szCs w:val="24"/>
          <w:lang w:val="uk-UA"/>
        </w:rPr>
        <w:t>ої міськоїтериторіальній громаді</w:t>
      </w:r>
      <w:r w:rsidRPr="00631E92">
        <w:rPr>
          <w:sz w:val="24"/>
          <w:szCs w:val="24"/>
          <w:lang w:val="uk-UA"/>
        </w:rPr>
        <w:t>.</w:t>
      </w:r>
    </w:p>
    <w:p w14:paraId="27A55970" w14:textId="4156AC8D" w:rsidR="001A466E" w:rsidRDefault="001A466E" w:rsidP="001A466E">
      <w:pPr>
        <w:ind w:firstLine="708"/>
        <w:jc w:val="both"/>
        <w:rPr>
          <w:sz w:val="24"/>
          <w:szCs w:val="24"/>
          <w:lang w:val="uk-UA"/>
        </w:rPr>
      </w:pPr>
      <w:r w:rsidRPr="00B41EB4">
        <w:rPr>
          <w:sz w:val="24"/>
          <w:szCs w:val="24"/>
          <w:lang w:val="uk-UA"/>
        </w:rPr>
        <w:t xml:space="preserve">Відповідно  до  чинного  законодавства  повноваження  щодо встановлення  місцевих  податків  є  виключною  компетенцією  органів місцевого самоврядування  і  ставки  туристичного збору встановлюються  міськими  радами  в  межах  </w:t>
      </w:r>
      <w:r>
        <w:rPr>
          <w:sz w:val="24"/>
          <w:szCs w:val="24"/>
          <w:lang w:val="uk-UA"/>
        </w:rPr>
        <w:t>розмірів</w:t>
      </w:r>
      <w:r w:rsidRPr="00B41EB4">
        <w:rPr>
          <w:sz w:val="24"/>
          <w:szCs w:val="24"/>
          <w:lang w:val="uk-UA"/>
        </w:rPr>
        <w:t xml:space="preserve">, визначених  Кодексом,  а саме, </w:t>
      </w:r>
      <w:r w:rsidRPr="00B41EB4">
        <w:rPr>
          <w:color w:val="000000"/>
          <w:sz w:val="24"/>
          <w:szCs w:val="24"/>
          <w:shd w:val="clear" w:color="auto" w:fill="FFFFFF"/>
        </w:rPr>
        <w:t xml:space="preserve">за кожну добу тимчасового розміщення особи у місцях проживання (ночівлі), визначених підпунктом 268.5.1 пункту 268.5 </w:t>
      </w:r>
      <w:r w:rsidRPr="00B41EB4">
        <w:rPr>
          <w:color w:val="000000"/>
          <w:sz w:val="24"/>
          <w:szCs w:val="24"/>
          <w:shd w:val="clear" w:color="auto" w:fill="FFFFFF"/>
          <w:lang w:val="uk-UA"/>
        </w:rPr>
        <w:t>Кодексу</w:t>
      </w:r>
      <w:r w:rsidRPr="00B41EB4">
        <w:rPr>
          <w:color w:val="000000"/>
          <w:sz w:val="24"/>
          <w:szCs w:val="24"/>
          <w:shd w:val="clear" w:color="auto" w:fill="FFFFFF"/>
        </w:rPr>
        <w:t>, у розмірі до 0,5 відсотка - для внутрішнього туризму та до 5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r w:rsidRPr="00B41EB4">
        <w:rPr>
          <w:sz w:val="24"/>
          <w:szCs w:val="24"/>
          <w:lang w:val="uk-UA"/>
        </w:rPr>
        <w:t xml:space="preserve"> Проектом регуляторного акту </w:t>
      </w:r>
      <w:r w:rsidR="00631E92">
        <w:rPr>
          <w:sz w:val="24"/>
          <w:szCs w:val="24"/>
          <w:lang w:val="uk-UA"/>
        </w:rPr>
        <w:t>п</w:t>
      </w:r>
      <w:r w:rsidRPr="00B41EB4">
        <w:rPr>
          <w:sz w:val="24"/>
          <w:szCs w:val="24"/>
          <w:lang w:val="uk-UA"/>
        </w:rPr>
        <w:t xml:space="preserve">ропонується залишити ставки туристичного збору на рівні, встановленому </w:t>
      </w:r>
      <w:r w:rsidR="006C4E4D">
        <w:rPr>
          <w:sz w:val="24"/>
          <w:szCs w:val="24"/>
          <w:lang w:val="uk-UA"/>
        </w:rPr>
        <w:t xml:space="preserve">у </w:t>
      </w:r>
      <w:r w:rsidRPr="00B41EB4">
        <w:rPr>
          <w:sz w:val="24"/>
          <w:szCs w:val="24"/>
          <w:lang w:val="uk-UA"/>
        </w:rPr>
        <w:t>2019</w:t>
      </w:r>
      <w:r w:rsidR="00B80A9D">
        <w:rPr>
          <w:sz w:val="24"/>
          <w:szCs w:val="24"/>
          <w:lang w:val="uk-UA"/>
        </w:rPr>
        <w:t>-202</w:t>
      </w:r>
      <w:r w:rsidR="00631E92">
        <w:rPr>
          <w:sz w:val="24"/>
          <w:szCs w:val="24"/>
          <w:lang w:val="uk-UA"/>
        </w:rPr>
        <w:t>1</w:t>
      </w:r>
      <w:r w:rsidRPr="00B41EB4">
        <w:rPr>
          <w:sz w:val="24"/>
          <w:szCs w:val="24"/>
          <w:lang w:val="uk-UA"/>
        </w:rPr>
        <w:t xml:space="preserve"> р</w:t>
      </w:r>
      <w:r w:rsidR="00B80A9D">
        <w:rPr>
          <w:sz w:val="24"/>
          <w:szCs w:val="24"/>
          <w:lang w:val="uk-UA"/>
        </w:rPr>
        <w:t>ок</w:t>
      </w:r>
      <w:r w:rsidR="006C4E4D">
        <w:rPr>
          <w:sz w:val="24"/>
          <w:szCs w:val="24"/>
          <w:lang w:val="uk-UA"/>
        </w:rPr>
        <w:t>ах</w:t>
      </w:r>
      <w:r w:rsidR="00631E92">
        <w:rPr>
          <w:sz w:val="24"/>
          <w:szCs w:val="24"/>
          <w:lang w:val="uk-UA"/>
        </w:rPr>
        <w:t xml:space="preserve"> в місті Южноукраїнську та поширити їх дію на всю територію Южноукраїнської міської територіальної громади</w:t>
      </w:r>
      <w:r w:rsidRPr="00B41EB4">
        <w:rPr>
          <w:sz w:val="24"/>
          <w:szCs w:val="24"/>
          <w:lang w:val="uk-UA"/>
        </w:rPr>
        <w:t xml:space="preserve">,  </w:t>
      </w:r>
      <w:r w:rsidRPr="00631E92">
        <w:rPr>
          <w:color w:val="000000"/>
          <w:sz w:val="24"/>
          <w:szCs w:val="24"/>
          <w:shd w:val="clear" w:color="auto" w:fill="FFFFFF"/>
          <w:lang w:val="uk-UA"/>
        </w:rPr>
        <w:t>0,</w:t>
      </w:r>
      <w:r w:rsidRPr="00B41EB4">
        <w:rPr>
          <w:color w:val="000000"/>
          <w:sz w:val="24"/>
          <w:szCs w:val="24"/>
          <w:shd w:val="clear" w:color="auto" w:fill="FFFFFF"/>
          <w:lang w:val="uk-UA"/>
        </w:rPr>
        <w:t>2</w:t>
      </w:r>
      <w:r w:rsidRPr="00631E92">
        <w:rPr>
          <w:color w:val="000000"/>
          <w:sz w:val="24"/>
          <w:szCs w:val="24"/>
          <w:shd w:val="clear" w:color="auto" w:fill="FFFFFF"/>
          <w:lang w:val="uk-UA"/>
        </w:rPr>
        <w:t xml:space="preserve"> відсотка - для внутрішнього туризму та </w:t>
      </w:r>
      <w:r>
        <w:rPr>
          <w:color w:val="000000"/>
          <w:sz w:val="24"/>
          <w:szCs w:val="24"/>
          <w:shd w:val="clear" w:color="auto" w:fill="FFFFFF"/>
          <w:lang w:val="uk-UA"/>
        </w:rPr>
        <w:t xml:space="preserve">0,2 відсотки - </w:t>
      </w:r>
      <w:r w:rsidRPr="00631E92">
        <w:rPr>
          <w:color w:val="000000"/>
          <w:sz w:val="24"/>
          <w:szCs w:val="24"/>
          <w:shd w:val="clear" w:color="auto" w:fill="FFFFFF"/>
          <w:lang w:val="uk-UA"/>
        </w:rPr>
        <w:t>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r w:rsidRPr="00B41EB4">
        <w:rPr>
          <w:sz w:val="24"/>
          <w:szCs w:val="24"/>
          <w:lang w:val="uk-UA"/>
        </w:rPr>
        <w:t xml:space="preserve"> Прийняття даного рішення дасть можливість залучити фінансовий ресурс до бюджету</w:t>
      </w:r>
      <w:r w:rsidR="00EC23D8">
        <w:rPr>
          <w:sz w:val="24"/>
          <w:szCs w:val="24"/>
          <w:lang w:val="uk-UA"/>
        </w:rPr>
        <w:t xml:space="preserve"> Южноукраїнської міської територіальної громади</w:t>
      </w:r>
      <w:r w:rsidRPr="00B41EB4">
        <w:rPr>
          <w:sz w:val="24"/>
          <w:szCs w:val="24"/>
          <w:lang w:val="uk-UA"/>
        </w:rPr>
        <w:t>.</w:t>
      </w:r>
    </w:p>
    <w:p w14:paraId="62A5E49E" w14:textId="11407265" w:rsidR="00D76998" w:rsidRDefault="00D76998" w:rsidP="001A466E">
      <w:pPr>
        <w:ind w:firstLine="708"/>
        <w:jc w:val="both"/>
        <w:rPr>
          <w:sz w:val="24"/>
          <w:szCs w:val="24"/>
          <w:lang w:val="uk-UA"/>
        </w:rPr>
      </w:pPr>
    </w:p>
    <w:tbl>
      <w:tblPr>
        <w:tblStyle w:val="ad"/>
        <w:tblW w:w="0" w:type="auto"/>
        <w:tblLook w:val="04A0" w:firstRow="1" w:lastRow="0" w:firstColumn="1" w:lastColumn="0" w:noHBand="0" w:noVBand="1"/>
      </w:tblPr>
      <w:tblGrid>
        <w:gridCol w:w="4077"/>
        <w:gridCol w:w="1295"/>
        <w:gridCol w:w="1295"/>
        <w:gridCol w:w="1296"/>
        <w:gridCol w:w="1296"/>
      </w:tblGrid>
      <w:tr w:rsidR="00D76998" w14:paraId="459B99D1" w14:textId="77777777" w:rsidTr="00D76998">
        <w:tc>
          <w:tcPr>
            <w:tcW w:w="4077" w:type="dxa"/>
          </w:tcPr>
          <w:p w14:paraId="143CEC68" w14:textId="3BD6C912" w:rsidR="00D76998" w:rsidRDefault="00D76998" w:rsidP="001A466E">
            <w:pPr>
              <w:jc w:val="both"/>
              <w:rPr>
                <w:sz w:val="24"/>
                <w:szCs w:val="24"/>
                <w:lang w:val="uk-UA"/>
              </w:rPr>
            </w:pPr>
            <w:r>
              <w:rPr>
                <w:sz w:val="24"/>
                <w:szCs w:val="24"/>
                <w:lang w:val="uk-UA"/>
              </w:rPr>
              <w:t>Показники</w:t>
            </w:r>
          </w:p>
        </w:tc>
        <w:tc>
          <w:tcPr>
            <w:tcW w:w="1295" w:type="dxa"/>
          </w:tcPr>
          <w:p w14:paraId="004605A3" w14:textId="1443165E" w:rsidR="00D76998" w:rsidRDefault="00D76998" w:rsidP="001A466E">
            <w:pPr>
              <w:jc w:val="both"/>
              <w:rPr>
                <w:sz w:val="24"/>
                <w:szCs w:val="24"/>
                <w:lang w:val="uk-UA"/>
              </w:rPr>
            </w:pPr>
            <w:r>
              <w:rPr>
                <w:sz w:val="24"/>
                <w:szCs w:val="24"/>
                <w:lang w:val="uk-UA"/>
              </w:rPr>
              <w:t>2019</w:t>
            </w:r>
            <w:r w:rsidR="00B86477">
              <w:rPr>
                <w:sz w:val="24"/>
                <w:szCs w:val="24"/>
                <w:lang w:val="uk-UA"/>
              </w:rPr>
              <w:t xml:space="preserve"> рік</w:t>
            </w:r>
          </w:p>
        </w:tc>
        <w:tc>
          <w:tcPr>
            <w:tcW w:w="1295" w:type="dxa"/>
          </w:tcPr>
          <w:p w14:paraId="1952E601" w14:textId="07030CC1" w:rsidR="00D76998" w:rsidRDefault="00D76998" w:rsidP="001A466E">
            <w:pPr>
              <w:jc w:val="both"/>
              <w:rPr>
                <w:sz w:val="24"/>
                <w:szCs w:val="24"/>
                <w:lang w:val="uk-UA"/>
              </w:rPr>
            </w:pPr>
            <w:r>
              <w:rPr>
                <w:sz w:val="24"/>
                <w:szCs w:val="24"/>
                <w:lang w:val="uk-UA"/>
              </w:rPr>
              <w:t>2020</w:t>
            </w:r>
            <w:r w:rsidR="00B86477">
              <w:rPr>
                <w:sz w:val="24"/>
                <w:szCs w:val="24"/>
                <w:lang w:val="uk-UA"/>
              </w:rPr>
              <w:t xml:space="preserve"> рік</w:t>
            </w:r>
          </w:p>
        </w:tc>
        <w:tc>
          <w:tcPr>
            <w:tcW w:w="1296" w:type="dxa"/>
          </w:tcPr>
          <w:p w14:paraId="1C4E7927" w14:textId="42C3DB14" w:rsidR="00D76998" w:rsidRDefault="00D76998" w:rsidP="001A466E">
            <w:pPr>
              <w:jc w:val="both"/>
              <w:rPr>
                <w:sz w:val="24"/>
                <w:szCs w:val="24"/>
                <w:lang w:val="uk-UA"/>
              </w:rPr>
            </w:pPr>
            <w:r>
              <w:rPr>
                <w:sz w:val="24"/>
                <w:szCs w:val="24"/>
                <w:lang w:val="uk-UA"/>
              </w:rPr>
              <w:t>2021</w:t>
            </w:r>
            <w:r w:rsidR="00B86477">
              <w:rPr>
                <w:sz w:val="24"/>
                <w:szCs w:val="24"/>
                <w:lang w:val="uk-UA"/>
              </w:rPr>
              <w:t xml:space="preserve"> рік</w:t>
            </w:r>
          </w:p>
        </w:tc>
        <w:tc>
          <w:tcPr>
            <w:tcW w:w="1296" w:type="dxa"/>
          </w:tcPr>
          <w:p w14:paraId="098A8546" w14:textId="784ACCC1" w:rsidR="00D76998" w:rsidRDefault="00D76998" w:rsidP="001A466E">
            <w:pPr>
              <w:jc w:val="both"/>
              <w:rPr>
                <w:sz w:val="24"/>
                <w:szCs w:val="24"/>
                <w:lang w:val="uk-UA"/>
              </w:rPr>
            </w:pPr>
            <w:r>
              <w:rPr>
                <w:sz w:val="24"/>
                <w:szCs w:val="24"/>
                <w:lang w:val="uk-UA"/>
              </w:rPr>
              <w:t xml:space="preserve">2022 </w:t>
            </w:r>
            <w:r w:rsidR="00B86477">
              <w:rPr>
                <w:sz w:val="24"/>
                <w:szCs w:val="24"/>
                <w:lang w:val="uk-UA"/>
              </w:rPr>
              <w:t xml:space="preserve"> рік </w:t>
            </w:r>
            <w:r>
              <w:rPr>
                <w:sz w:val="24"/>
                <w:szCs w:val="24"/>
                <w:lang w:val="uk-UA"/>
              </w:rPr>
              <w:t>(прогноз)</w:t>
            </w:r>
          </w:p>
        </w:tc>
      </w:tr>
      <w:tr w:rsidR="00D76998" w14:paraId="77A6B60D" w14:textId="77777777" w:rsidTr="00D76998">
        <w:tc>
          <w:tcPr>
            <w:tcW w:w="4077" w:type="dxa"/>
          </w:tcPr>
          <w:p w14:paraId="7D68BF7D" w14:textId="43BFB22C" w:rsidR="00D76998" w:rsidRDefault="00D76998" w:rsidP="001A466E">
            <w:pPr>
              <w:jc w:val="both"/>
              <w:rPr>
                <w:sz w:val="24"/>
                <w:szCs w:val="24"/>
                <w:lang w:val="uk-UA"/>
              </w:rPr>
            </w:pPr>
            <w:r>
              <w:rPr>
                <w:sz w:val="24"/>
                <w:szCs w:val="24"/>
                <w:lang w:val="uk-UA"/>
              </w:rPr>
              <w:t>Розмір мінімальної заробітної плати</w:t>
            </w:r>
          </w:p>
        </w:tc>
        <w:tc>
          <w:tcPr>
            <w:tcW w:w="1295" w:type="dxa"/>
          </w:tcPr>
          <w:p w14:paraId="36871313" w14:textId="0FA66E20" w:rsidR="00D76998" w:rsidRDefault="002C4EAD" w:rsidP="00FB7674">
            <w:pPr>
              <w:jc w:val="center"/>
              <w:rPr>
                <w:sz w:val="24"/>
                <w:szCs w:val="24"/>
                <w:lang w:val="uk-UA"/>
              </w:rPr>
            </w:pPr>
            <w:r>
              <w:rPr>
                <w:sz w:val="24"/>
                <w:szCs w:val="24"/>
                <w:lang w:val="uk-UA"/>
              </w:rPr>
              <w:t>4173</w:t>
            </w:r>
          </w:p>
        </w:tc>
        <w:tc>
          <w:tcPr>
            <w:tcW w:w="1295" w:type="dxa"/>
          </w:tcPr>
          <w:p w14:paraId="76F392B2" w14:textId="04A6DEE4" w:rsidR="00D76998" w:rsidRDefault="00D76998" w:rsidP="00FB7674">
            <w:pPr>
              <w:jc w:val="center"/>
              <w:rPr>
                <w:sz w:val="24"/>
                <w:szCs w:val="24"/>
                <w:lang w:val="uk-UA"/>
              </w:rPr>
            </w:pPr>
            <w:r>
              <w:rPr>
                <w:sz w:val="24"/>
                <w:szCs w:val="24"/>
                <w:lang w:val="uk-UA"/>
              </w:rPr>
              <w:t>4723</w:t>
            </w:r>
          </w:p>
        </w:tc>
        <w:tc>
          <w:tcPr>
            <w:tcW w:w="1296" w:type="dxa"/>
          </w:tcPr>
          <w:p w14:paraId="794FABD9" w14:textId="75451FE3" w:rsidR="00D76998" w:rsidRDefault="00D76998" w:rsidP="00FB7674">
            <w:pPr>
              <w:jc w:val="center"/>
              <w:rPr>
                <w:sz w:val="24"/>
                <w:szCs w:val="24"/>
                <w:lang w:val="uk-UA"/>
              </w:rPr>
            </w:pPr>
            <w:r>
              <w:rPr>
                <w:sz w:val="24"/>
                <w:szCs w:val="24"/>
                <w:lang w:val="uk-UA"/>
              </w:rPr>
              <w:t>6000</w:t>
            </w:r>
          </w:p>
        </w:tc>
        <w:tc>
          <w:tcPr>
            <w:tcW w:w="1296" w:type="dxa"/>
          </w:tcPr>
          <w:p w14:paraId="0080A756" w14:textId="1C05494F" w:rsidR="00D76998" w:rsidRDefault="00D76998" w:rsidP="00FB7674">
            <w:pPr>
              <w:jc w:val="center"/>
              <w:rPr>
                <w:sz w:val="24"/>
                <w:szCs w:val="24"/>
                <w:lang w:val="uk-UA"/>
              </w:rPr>
            </w:pPr>
            <w:r>
              <w:rPr>
                <w:sz w:val="24"/>
                <w:szCs w:val="24"/>
                <w:lang w:val="uk-UA"/>
              </w:rPr>
              <w:t>6500</w:t>
            </w:r>
          </w:p>
        </w:tc>
      </w:tr>
      <w:tr w:rsidR="00D76998" w14:paraId="052AE123" w14:textId="77777777" w:rsidTr="00D76998">
        <w:tc>
          <w:tcPr>
            <w:tcW w:w="4077" w:type="dxa"/>
          </w:tcPr>
          <w:p w14:paraId="7311817C" w14:textId="145ADA03" w:rsidR="00D76998" w:rsidRDefault="00D76998" w:rsidP="001A466E">
            <w:pPr>
              <w:jc w:val="both"/>
              <w:rPr>
                <w:sz w:val="24"/>
                <w:szCs w:val="24"/>
                <w:lang w:val="uk-UA"/>
              </w:rPr>
            </w:pPr>
            <w:r>
              <w:rPr>
                <w:sz w:val="24"/>
                <w:szCs w:val="24"/>
                <w:lang w:val="uk-UA"/>
              </w:rPr>
              <w:t>Максимальна ставка</w:t>
            </w:r>
            <w:r w:rsidR="002C4EAD">
              <w:rPr>
                <w:sz w:val="24"/>
                <w:szCs w:val="24"/>
                <w:lang w:val="uk-UA"/>
              </w:rPr>
              <w:t>, грн. на добу</w:t>
            </w:r>
          </w:p>
        </w:tc>
        <w:tc>
          <w:tcPr>
            <w:tcW w:w="1295" w:type="dxa"/>
          </w:tcPr>
          <w:p w14:paraId="01A15661" w14:textId="77777777" w:rsidR="00D76998" w:rsidRDefault="00D76998" w:rsidP="00FB7674">
            <w:pPr>
              <w:jc w:val="center"/>
              <w:rPr>
                <w:sz w:val="24"/>
                <w:szCs w:val="24"/>
                <w:lang w:val="uk-UA"/>
              </w:rPr>
            </w:pPr>
          </w:p>
        </w:tc>
        <w:tc>
          <w:tcPr>
            <w:tcW w:w="1295" w:type="dxa"/>
          </w:tcPr>
          <w:p w14:paraId="257B831C" w14:textId="77777777" w:rsidR="00D76998" w:rsidRDefault="00D76998" w:rsidP="00FB7674">
            <w:pPr>
              <w:jc w:val="center"/>
              <w:rPr>
                <w:sz w:val="24"/>
                <w:szCs w:val="24"/>
                <w:lang w:val="uk-UA"/>
              </w:rPr>
            </w:pPr>
          </w:p>
        </w:tc>
        <w:tc>
          <w:tcPr>
            <w:tcW w:w="1296" w:type="dxa"/>
          </w:tcPr>
          <w:p w14:paraId="0E6181AC" w14:textId="77777777" w:rsidR="00D76998" w:rsidRDefault="00D76998" w:rsidP="00FB7674">
            <w:pPr>
              <w:jc w:val="center"/>
              <w:rPr>
                <w:sz w:val="24"/>
                <w:szCs w:val="24"/>
                <w:lang w:val="uk-UA"/>
              </w:rPr>
            </w:pPr>
          </w:p>
        </w:tc>
        <w:tc>
          <w:tcPr>
            <w:tcW w:w="1296" w:type="dxa"/>
          </w:tcPr>
          <w:p w14:paraId="4DB860D0" w14:textId="77777777" w:rsidR="00D76998" w:rsidRDefault="00D76998" w:rsidP="00FB7674">
            <w:pPr>
              <w:jc w:val="center"/>
              <w:rPr>
                <w:sz w:val="24"/>
                <w:szCs w:val="24"/>
                <w:lang w:val="uk-UA"/>
              </w:rPr>
            </w:pPr>
          </w:p>
        </w:tc>
      </w:tr>
      <w:tr w:rsidR="00D76998" w14:paraId="45CBCED7" w14:textId="77777777" w:rsidTr="00D76998">
        <w:tc>
          <w:tcPr>
            <w:tcW w:w="4077" w:type="dxa"/>
          </w:tcPr>
          <w:p w14:paraId="5EA519EF" w14:textId="7C4A1157" w:rsidR="00D76998" w:rsidRDefault="00D76998" w:rsidP="001A466E">
            <w:pPr>
              <w:jc w:val="both"/>
              <w:rPr>
                <w:sz w:val="24"/>
                <w:szCs w:val="24"/>
                <w:lang w:val="uk-UA"/>
              </w:rPr>
            </w:pPr>
            <w:r>
              <w:rPr>
                <w:sz w:val="24"/>
                <w:szCs w:val="24"/>
                <w:lang w:val="uk-UA"/>
              </w:rPr>
              <w:t>0,5% внутрішній туризм</w:t>
            </w:r>
          </w:p>
        </w:tc>
        <w:tc>
          <w:tcPr>
            <w:tcW w:w="1295" w:type="dxa"/>
          </w:tcPr>
          <w:p w14:paraId="7EE0DED4" w14:textId="02DB179D" w:rsidR="00D76998" w:rsidRDefault="002C4EAD" w:rsidP="00FB7674">
            <w:pPr>
              <w:jc w:val="center"/>
              <w:rPr>
                <w:sz w:val="24"/>
                <w:szCs w:val="24"/>
                <w:lang w:val="uk-UA"/>
              </w:rPr>
            </w:pPr>
            <w:r>
              <w:rPr>
                <w:sz w:val="24"/>
                <w:szCs w:val="24"/>
                <w:lang w:val="uk-UA"/>
              </w:rPr>
              <w:t>20,87</w:t>
            </w:r>
          </w:p>
        </w:tc>
        <w:tc>
          <w:tcPr>
            <w:tcW w:w="1295" w:type="dxa"/>
          </w:tcPr>
          <w:p w14:paraId="13D178A2" w14:textId="49DDFAF3" w:rsidR="00D76998" w:rsidRDefault="002C4EAD" w:rsidP="00FB7674">
            <w:pPr>
              <w:jc w:val="center"/>
              <w:rPr>
                <w:sz w:val="24"/>
                <w:szCs w:val="24"/>
                <w:lang w:val="uk-UA"/>
              </w:rPr>
            </w:pPr>
            <w:r>
              <w:rPr>
                <w:sz w:val="24"/>
                <w:szCs w:val="24"/>
                <w:lang w:val="uk-UA"/>
              </w:rPr>
              <w:t>23,62</w:t>
            </w:r>
          </w:p>
        </w:tc>
        <w:tc>
          <w:tcPr>
            <w:tcW w:w="1296" w:type="dxa"/>
          </w:tcPr>
          <w:p w14:paraId="660D9E04" w14:textId="41AE1EA5" w:rsidR="00D76998" w:rsidRDefault="00B86477" w:rsidP="00FB7674">
            <w:pPr>
              <w:jc w:val="center"/>
              <w:rPr>
                <w:sz w:val="24"/>
                <w:szCs w:val="24"/>
                <w:lang w:val="uk-UA"/>
              </w:rPr>
            </w:pPr>
            <w:r>
              <w:rPr>
                <w:sz w:val="24"/>
                <w:szCs w:val="24"/>
                <w:lang w:val="uk-UA"/>
              </w:rPr>
              <w:t>30,00</w:t>
            </w:r>
          </w:p>
        </w:tc>
        <w:tc>
          <w:tcPr>
            <w:tcW w:w="1296" w:type="dxa"/>
          </w:tcPr>
          <w:p w14:paraId="3373DE04" w14:textId="28654BE7" w:rsidR="00D76998" w:rsidRDefault="00B86477" w:rsidP="00FB7674">
            <w:pPr>
              <w:jc w:val="center"/>
              <w:rPr>
                <w:sz w:val="24"/>
                <w:szCs w:val="24"/>
                <w:lang w:val="uk-UA"/>
              </w:rPr>
            </w:pPr>
            <w:r>
              <w:rPr>
                <w:sz w:val="24"/>
                <w:szCs w:val="24"/>
                <w:lang w:val="uk-UA"/>
              </w:rPr>
              <w:t>32,50</w:t>
            </w:r>
          </w:p>
        </w:tc>
      </w:tr>
      <w:tr w:rsidR="00D76998" w14:paraId="06DB68E2" w14:textId="77777777" w:rsidTr="00D76998">
        <w:tc>
          <w:tcPr>
            <w:tcW w:w="4077" w:type="dxa"/>
          </w:tcPr>
          <w:p w14:paraId="7B259D7A" w14:textId="7C1CDA9C" w:rsidR="00D76998" w:rsidRDefault="00D76998" w:rsidP="001A466E">
            <w:pPr>
              <w:jc w:val="both"/>
              <w:rPr>
                <w:sz w:val="24"/>
                <w:szCs w:val="24"/>
                <w:lang w:val="uk-UA"/>
              </w:rPr>
            </w:pPr>
            <w:r>
              <w:rPr>
                <w:sz w:val="24"/>
                <w:szCs w:val="24"/>
                <w:lang w:val="uk-UA"/>
              </w:rPr>
              <w:t>5% в’їзний туризм</w:t>
            </w:r>
          </w:p>
        </w:tc>
        <w:tc>
          <w:tcPr>
            <w:tcW w:w="1295" w:type="dxa"/>
          </w:tcPr>
          <w:p w14:paraId="6D174B4D" w14:textId="65B12CE9" w:rsidR="00D76998" w:rsidRDefault="002C4EAD" w:rsidP="00FB7674">
            <w:pPr>
              <w:jc w:val="center"/>
              <w:rPr>
                <w:sz w:val="24"/>
                <w:szCs w:val="24"/>
                <w:lang w:val="uk-UA"/>
              </w:rPr>
            </w:pPr>
            <w:r>
              <w:rPr>
                <w:sz w:val="24"/>
                <w:szCs w:val="24"/>
                <w:lang w:val="uk-UA"/>
              </w:rPr>
              <w:t>208,65</w:t>
            </w:r>
          </w:p>
        </w:tc>
        <w:tc>
          <w:tcPr>
            <w:tcW w:w="1295" w:type="dxa"/>
          </w:tcPr>
          <w:p w14:paraId="31B0BE16" w14:textId="0CC688FD" w:rsidR="00D76998" w:rsidRDefault="002C4EAD" w:rsidP="00FB7674">
            <w:pPr>
              <w:jc w:val="center"/>
              <w:rPr>
                <w:sz w:val="24"/>
                <w:szCs w:val="24"/>
                <w:lang w:val="uk-UA"/>
              </w:rPr>
            </w:pPr>
            <w:r>
              <w:rPr>
                <w:sz w:val="24"/>
                <w:szCs w:val="24"/>
                <w:lang w:val="uk-UA"/>
              </w:rPr>
              <w:t>236,15</w:t>
            </w:r>
          </w:p>
        </w:tc>
        <w:tc>
          <w:tcPr>
            <w:tcW w:w="1296" w:type="dxa"/>
          </w:tcPr>
          <w:p w14:paraId="6479283C" w14:textId="74BF3A3F" w:rsidR="00D76998" w:rsidRDefault="00B86477" w:rsidP="00FB7674">
            <w:pPr>
              <w:jc w:val="center"/>
              <w:rPr>
                <w:sz w:val="24"/>
                <w:szCs w:val="24"/>
                <w:lang w:val="uk-UA"/>
              </w:rPr>
            </w:pPr>
            <w:r>
              <w:rPr>
                <w:sz w:val="24"/>
                <w:szCs w:val="24"/>
                <w:lang w:val="uk-UA"/>
              </w:rPr>
              <w:t>300,00</w:t>
            </w:r>
          </w:p>
        </w:tc>
        <w:tc>
          <w:tcPr>
            <w:tcW w:w="1296" w:type="dxa"/>
          </w:tcPr>
          <w:p w14:paraId="17096243" w14:textId="43D2E47F" w:rsidR="00D76998" w:rsidRDefault="00B86477" w:rsidP="00FB7674">
            <w:pPr>
              <w:jc w:val="center"/>
              <w:rPr>
                <w:sz w:val="24"/>
                <w:szCs w:val="24"/>
                <w:lang w:val="uk-UA"/>
              </w:rPr>
            </w:pPr>
            <w:r>
              <w:rPr>
                <w:sz w:val="24"/>
                <w:szCs w:val="24"/>
                <w:lang w:val="uk-UA"/>
              </w:rPr>
              <w:t>325,00</w:t>
            </w:r>
          </w:p>
        </w:tc>
      </w:tr>
      <w:tr w:rsidR="00D76998" w14:paraId="34A7C142" w14:textId="77777777" w:rsidTr="00D76998">
        <w:tc>
          <w:tcPr>
            <w:tcW w:w="4077" w:type="dxa"/>
          </w:tcPr>
          <w:p w14:paraId="1427016B" w14:textId="3B5D5192" w:rsidR="00D76998" w:rsidRDefault="00D76998" w:rsidP="001A466E">
            <w:pPr>
              <w:jc w:val="both"/>
              <w:rPr>
                <w:sz w:val="24"/>
                <w:szCs w:val="24"/>
                <w:lang w:val="uk-UA"/>
              </w:rPr>
            </w:pPr>
            <w:r>
              <w:rPr>
                <w:sz w:val="24"/>
                <w:szCs w:val="24"/>
                <w:lang w:val="uk-UA"/>
              </w:rPr>
              <w:t>Запропонована ставка</w:t>
            </w:r>
            <w:r w:rsidR="002C4EAD">
              <w:rPr>
                <w:sz w:val="24"/>
                <w:szCs w:val="24"/>
                <w:lang w:val="uk-UA"/>
              </w:rPr>
              <w:t>,</w:t>
            </w:r>
            <w:r w:rsidR="002C4EAD">
              <w:t xml:space="preserve"> </w:t>
            </w:r>
            <w:r w:rsidR="002C4EAD" w:rsidRPr="002C4EAD">
              <w:rPr>
                <w:sz w:val="24"/>
                <w:szCs w:val="24"/>
                <w:lang w:val="uk-UA"/>
              </w:rPr>
              <w:t>грн. на добу</w:t>
            </w:r>
          </w:p>
        </w:tc>
        <w:tc>
          <w:tcPr>
            <w:tcW w:w="1295" w:type="dxa"/>
          </w:tcPr>
          <w:p w14:paraId="376E1141" w14:textId="77777777" w:rsidR="00D76998" w:rsidRDefault="00D76998" w:rsidP="00FB7674">
            <w:pPr>
              <w:jc w:val="center"/>
              <w:rPr>
                <w:sz w:val="24"/>
                <w:szCs w:val="24"/>
                <w:lang w:val="uk-UA"/>
              </w:rPr>
            </w:pPr>
          </w:p>
        </w:tc>
        <w:tc>
          <w:tcPr>
            <w:tcW w:w="1295" w:type="dxa"/>
          </w:tcPr>
          <w:p w14:paraId="1498CAF9" w14:textId="77777777" w:rsidR="00D76998" w:rsidRDefault="00D76998" w:rsidP="00FB7674">
            <w:pPr>
              <w:jc w:val="center"/>
              <w:rPr>
                <w:sz w:val="24"/>
                <w:szCs w:val="24"/>
                <w:lang w:val="uk-UA"/>
              </w:rPr>
            </w:pPr>
          </w:p>
        </w:tc>
        <w:tc>
          <w:tcPr>
            <w:tcW w:w="1296" w:type="dxa"/>
          </w:tcPr>
          <w:p w14:paraId="44AF7C90" w14:textId="77777777" w:rsidR="00D76998" w:rsidRDefault="00D76998" w:rsidP="00FB7674">
            <w:pPr>
              <w:jc w:val="center"/>
              <w:rPr>
                <w:sz w:val="24"/>
                <w:szCs w:val="24"/>
                <w:lang w:val="uk-UA"/>
              </w:rPr>
            </w:pPr>
          </w:p>
        </w:tc>
        <w:tc>
          <w:tcPr>
            <w:tcW w:w="1296" w:type="dxa"/>
          </w:tcPr>
          <w:p w14:paraId="1B4A6C71" w14:textId="77777777" w:rsidR="00D76998" w:rsidRDefault="00D76998" w:rsidP="00FB7674">
            <w:pPr>
              <w:jc w:val="center"/>
              <w:rPr>
                <w:sz w:val="24"/>
                <w:szCs w:val="24"/>
                <w:lang w:val="uk-UA"/>
              </w:rPr>
            </w:pPr>
          </w:p>
        </w:tc>
      </w:tr>
      <w:tr w:rsidR="00D76998" w14:paraId="3D2B4E3C" w14:textId="77777777" w:rsidTr="00D76998">
        <w:tc>
          <w:tcPr>
            <w:tcW w:w="4077" w:type="dxa"/>
          </w:tcPr>
          <w:p w14:paraId="56C7F5FE" w14:textId="2E1D7EA5" w:rsidR="00D76998" w:rsidRDefault="00D76998" w:rsidP="00D76998">
            <w:pPr>
              <w:jc w:val="both"/>
              <w:rPr>
                <w:sz w:val="24"/>
                <w:szCs w:val="24"/>
                <w:lang w:val="uk-UA"/>
              </w:rPr>
            </w:pPr>
            <w:r w:rsidRPr="00D76998">
              <w:rPr>
                <w:sz w:val="24"/>
                <w:szCs w:val="24"/>
                <w:lang w:val="uk-UA"/>
              </w:rPr>
              <w:t>0,</w:t>
            </w:r>
            <w:r w:rsidR="00B86477">
              <w:rPr>
                <w:sz w:val="24"/>
                <w:szCs w:val="24"/>
                <w:lang w:val="uk-UA"/>
              </w:rPr>
              <w:t>2</w:t>
            </w:r>
            <w:r w:rsidRPr="00D76998">
              <w:rPr>
                <w:sz w:val="24"/>
                <w:szCs w:val="24"/>
                <w:lang w:val="uk-UA"/>
              </w:rPr>
              <w:t>% внутрішній туризм</w:t>
            </w:r>
          </w:p>
        </w:tc>
        <w:tc>
          <w:tcPr>
            <w:tcW w:w="1295" w:type="dxa"/>
          </w:tcPr>
          <w:p w14:paraId="5034EB30" w14:textId="6910F848" w:rsidR="00D76998" w:rsidRDefault="00B86477" w:rsidP="00FB7674">
            <w:pPr>
              <w:jc w:val="center"/>
              <w:rPr>
                <w:sz w:val="24"/>
                <w:szCs w:val="24"/>
                <w:lang w:val="uk-UA"/>
              </w:rPr>
            </w:pPr>
            <w:r>
              <w:rPr>
                <w:sz w:val="24"/>
                <w:szCs w:val="24"/>
                <w:lang w:val="uk-UA"/>
              </w:rPr>
              <w:t>8,35</w:t>
            </w:r>
          </w:p>
        </w:tc>
        <w:tc>
          <w:tcPr>
            <w:tcW w:w="1295" w:type="dxa"/>
          </w:tcPr>
          <w:p w14:paraId="192F6915" w14:textId="74446D8D" w:rsidR="00D76998" w:rsidRDefault="00B86477" w:rsidP="00FB7674">
            <w:pPr>
              <w:jc w:val="center"/>
              <w:rPr>
                <w:sz w:val="24"/>
                <w:szCs w:val="24"/>
                <w:lang w:val="uk-UA"/>
              </w:rPr>
            </w:pPr>
            <w:r>
              <w:rPr>
                <w:sz w:val="24"/>
                <w:szCs w:val="24"/>
                <w:lang w:val="uk-UA"/>
              </w:rPr>
              <w:t>9,45</w:t>
            </w:r>
          </w:p>
        </w:tc>
        <w:tc>
          <w:tcPr>
            <w:tcW w:w="1296" w:type="dxa"/>
          </w:tcPr>
          <w:p w14:paraId="4ADEF989" w14:textId="56BD1535" w:rsidR="00D76998" w:rsidRDefault="00B86477" w:rsidP="00FB7674">
            <w:pPr>
              <w:jc w:val="center"/>
              <w:rPr>
                <w:sz w:val="24"/>
                <w:szCs w:val="24"/>
                <w:lang w:val="uk-UA"/>
              </w:rPr>
            </w:pPr>
            <w:r>
              <w:rPr>
                <w:sz w:val="24"/>
                <w:szCs w:val="24"/>
                <w:lang w:val="uk-UA"/>
              </w:rPr>
              <w:t>12,00</w:t>
            </w:r>
          </w:p>
        </w:tc>
        <w:tc>
          <w:tcPr>
            <w:tcW w:w="1296" w:type="dxa"/>
          </w:tcPr>
          <w:p w14:paraId="6717CB5E" w14:textId="490E26DE" w:rsidR="00D76998" w:rsidRDefault="00B86477" w:rsidP="00FB7674">
            <w:pPr>
              <w:jc w:val="center"/>
              <w:rPr>
                <w:sz w:val="24"/>
                <w:szCs w:val="24"/>
                <w:lang w:val="uk-UA"/>
              </w:rPr>
            </w:pPr>
            <w:r>
              <w:rPr>
                <w:sz w:val="24"/>
                <w:szCs w:val="24"/>
                <w:lang w:val="uk-UA"/>
              </w:rPr>
              <w:t>13,00</w:t>
            </w:r>
          </w:p>
        </w:tc>
      </w:tr>
      <w:tr w:rsidR="00D76998" w14:paraId="63F64E64" w14:textId="77777777" w:rsidTr="00D76998">
        <w:tc>
          <w:tcPr>
            <w:tcW w:w="4077" w:type="dxa"/>
          </w:tcPr>
          <w:p w14:paraId="287B4A0C" w14:textId="4A6A163B" w:rsidR="00D76998" w:rsidRDefault="00EC23D8" w:rsidP="001A466E">
            <w:pPr>
              <w:jc w:val="both"/>
              <w:rPr>
                <w:sz w:val="24"/>
                <w:szCs w:val="24"/>
                <w:lang w:val="uk-UA"/>
              </w:rPr>
            </w:pPr>
            <w:r>
              <w:rPr>
                <w:sz w:val="24"/>
                <w:szCs w:val="24"/>
                <w:lang w:val="uk-UA"/>
              </w:rPr>
              <w:t>0,2</w:t>
            </w:r>
            <w:r w:rsidR="00D76998" w:rsidRPr="00D76998">
              <w:rPr>
                <w:sz w:val="24"/>
                <w:szCs w:val="24"/>
                <w:lang w:val="uk-UA"/>
              </w:rPr>
              <w:t>% в’їзний туризм</w:t>
            </w:r>
          </w:p>
        </w:tc>
        <w:tc>
          <w:tcPr>
            <w:tcW w:w="1295" w:type="dxa"/>
          </w:tcPr>
          <w:p w14:paraId="1CD46D9A" w14:textId="15FC603E" w:rsidR="00D76998" w:rsidRDefault="00EC23D8" w:rsidP="00FB7674">
            <w:pPr>
              <w:jc w:val="center"/>
              <w:rPr>
                <w:sz w:val="24"/>
                <w:szCs w:val="24"/>
                <w:lang w:val="uk-UA"/>
              </w:rPr>
            </w:pPr>
            <w:r>
              <w:rPr>
                <w:sz w:val="24"/>
                <w:szCs w:val="24"/>
                <w:lang w:val="uk-UA"/>
              </w:rPr>
              <w:t>8,35</w:t>
            </w:r>
          </w:p>
        </w:tc>
        <w:tc>
          <w:tcPr>
            <w:tcW w:w="1295" w:type="dxa"/>
          </w:tcPr>
          <w:p w14:paraId="1C7D6C1D" w14:textId="2342A66C" w:rsidR="00D76998" w:rsidRDefault="00EC23D8" w:rsidP="00FB7674">
            <w:pPr>
              <w:jc w:val="center"/>
              <w:rPr>
                <w:sz w:val="24"/>
                <w:szCs w:val="24"/>
                <w:lang w:val="uk-UA"/>
              </w:rPr>
            </w:pPr>
            <w:r>
              <w:rPr>
                <w:sz w:val="24"/>
                <w:szCs w:val="24"/>
                <w:lang w:val="uk-UA"/>
              </w:rPr>
              <w:t>9,45</w:t>
            </w:r>
          </w:p>
        </w:tc>
        <w:tc>
          <w:tcPr>
            <w:tcW w:w="1296" w:type="dxa"/>
          </w:tcPr>
          <w:p w14:paraId="12A94CBC" w14:textId="4EF73FD8" w:rsidR="00D76998" w:rsidRDefault="00B86477" w:rsidP="00FB7674">
            <w:pPr>
              <w:jc w:val="center"/>
              <w:rPr>
                <w:sz w:val="24"/>
                <w:szCs w:val="24"/>
                <w:lang w:val="uk-UA"/>
              </w:rPr>
            </w:pPr>
            <w:r>
              <w:rPr>
                <w:sz w:val="24"/>
                <w:szCs w:val="24"/>
                <w:lang w:val="uk-UA"/>
              </w:rPr>
              <w:t>12,00</w:t>
            </w:r>
          </w:p>
        </w:tc>
        <w:tc>
          <w:tcPr>
            <w:tcW w:w="1296" w:type="dxa"/>
          </w:tcPr>
          <w:p w14:paraId="03F1849E" w14:textId="7E592DA9" w:rsidR="00D76998" w:rsidRDefault="00B86477" w:rsidP="00FB7674">
            <w:pPr>
              <w:jc w:val="center"/>
              <w:rPr>
                <w:sz w:val="24"/>
                <w:szCs w:val="24"/>
                <w:lang w:val="uk-UA"/>
              </w:rPr>
            </w:pPr>
            <w:r>
              <w:rPr>
                <w:sz w:val="24"/>
                <w:szCs w:val="24"/>
                <w:lang w:val="uk-UA"/>
              </w:rPr>
              <w:t>13,00</w:t>
            </w:r>
          </w:p>
        </w:tc>
      </w:tr>
    </w:tbl>
    <w:p w14:paraId="70713CDE" w14:textId="77777777" w:rsidR="00D76998" w:rsidRPr="00B41EB4" w:rsidRDefault="00D76998" w:rsidP="001A466E">
      <w:pPr>
        <w:ind w:firstLine="708"/>
        <w:jc w:val="both"/>
        <w:rPr>
          <w:sz w:val="24"/>
          <w:szCs w:val="24"/>
          <w:lang w:val="uk-UA"/>
        </w:rPr>
      </w:pPr>
    </w:p>
    <w:p w14:paraId="0D64E21A" w14:textId="77777777" w:rsidR="001A466E" w:rsidRPr="00B41EB4" w:rsidRDefault="001A466E" w:rsidP="001A466E">
      <w:pPr>
        <w:ind w:firstLine="708"/>
        <w:jc w:val="both"/>
        <w:rPr>
          <w:sz w:val="24"/>
          <w:szCs w:val="24"/>
          <w:lang w:val="uk-UA"/>
        </w:rPr>
      </w:pPr>
    </w:p>
    <w:p w14:paraId="7242ACB3" w14:textId="77777777" w:rsidR="001A466E" w:rsidRPr="00B41EB4" w:rsidRDefault="001A466E" w:rsidP="001A466E">
      <w:pPr>
        <w:tabs>
          <w:tab w:val="left" w:pos="0"/>
        </w:tabs>
        <w:rPr>
          <w:b/>
          <w:bCs/>
          <w:color w:val="333333"/>
          <w:sz w:val="24"/>
          <w:szCs w:val="24"/>
          <w:lang w:val="uk-UA"/>
        </w:rPr>
      </w:pPr>
      <w:r w:rsidRPr="00B41EB4">
        <w:rPr>
          <w:b/>
          <w:bCs/>
          <w:color w:val="333333"/>
          <w:sz w:val="24"/>
          <w:szCs w:val="24"/>
          <w:lang w:val="uk-UA"/>
        </w:rPr>
        <w:tab/>
      </w:r>
      <w:r w:rsidRPr="00B41EB4">
        <w:rPr>
          <w:b/>
          <w:bCs/>
          <w:color w:val="333333"/>
          <w:sz w:val="24"/>
          <w:szCs w:val="24"/>
        </w:rPr>
        <w:t>Проблеми, які пропонується розв’язати з прийняттям даного рішення.</w:t>
      </w:r>
    </w:p>
    <w:p w14:paraId="02E84425" w14:textId="77777777" w:rsidR="001A466E" w:rsidRPr="00B41EB4" w:rsidRDefault="001A466E" w:rsidP="001A466E">
      <w:pPr>
        <w:tabs>
          <w:tab w:val="left" w:pos="0"/>
        </w:tabs>
        <w:ind w:firstLine="567"/>
        <w:rPr>
          <w:sz w:val="24"/>
          <w:szCs w:val="24"/>
          <w:lang w:val="uk-UA"/>
        </w:rPr>
      </w:pPr>
    </w:p>
    <w:p w14:paraId="238AEF53" w14:textId="77777777" w:rsidR="001A466E" w:rsidRPr="00B41EB4" w:rsidRDefault="001A466E" w:rsidP="001A466E">
      <w:pPr>
        <w:tabs>
          <w:tab w:val="left" w:pos="0"/>
        </w:tabs>
        <w:ind w:firstLine="567"/>
        <w:jc w:val="both"/>
        <w:rPr>
          <w:sz w:val="24"/>
          <w:szCs w:val="24"/>
          <w:lang w:val="uk-UA"/>
        </w:rPr>
      </w:pPr>
      <w:r w:rsidRPr="00B41EB4">
        <w:rPr>
          <w:sz w:val="24"/>
          <w:szCs w:val="24"/>
          <w:lang w:val="uk-UA"/>
        </w:rPr>
        <w:t xml:space="preserve">Розв’язання даної проблеми за допомогою ринкового механізму неможливе, оскільки чинне податкове законодавство чітко регламентує, що до повноважень саме міських рад належить встановлення ставок місцевих податків та зборів в межах </w:t>
      </w:r>
      <w:r>
        <w:rPr>
          <w:sz w:val="24"/>
          <w:szCs w:val="24"/>
          <w:lang w:val="uk-UA"/>
        </w:rPr>
        <w:t xml:space="preserve">розмірів </w:t>
      </w:r>
      <w:r w:rsidRPr="00B41EB4">
        <w:rPr>
          <w:sz w:val="24"/>
          <w:szCs w:val="24"/>
          <w:lang w:val="uk-UA"/>
        </w:rPr>
        <w:t xml:space="preserve">ставок, визначених Кодексом. </w:t>
      </w:r>
    </w:p>
    <w:p w14:paraId="240BF941" w14:textId="00B6FA9C" w:rsidR="001A466E" w:rsidRPr="00B41EB4" w:rsidRDefault="001A466E" w:rsidP="001A466E">
      <w:pPr>
        <w:tabs>
          <w:tab w:val="left" w:pos="0"/>
        </w:tabs>
        <w:ind w:firstLine="567"/>
        <w:jc w:val="both"/>
        <w:rPr>
          <w:sz w:val="24"/>
          <w:szCs w:val="24"/>
          <w:lang w:val="uk-UA"/>
        </w:rPr>
      </w:pPr>
      <w:r w:rsidRPr="00B41EB4">
        <w:rPr>
          <w:sz w:val="24"/>
          <w:szCs w:val="24"/>
          <w:lang w:val="uk-UA"/>
        </w:rPr>
        <w:t>Проблема не може бути розв’язана за допомогою діючого акту,  так як він  приймався  тільки  на  20</w:t>
      </w:r>
      <w:r w:rsidR="00B80A9D">
        <w:rPr>
          <w:sz w:val="24"/>
          <w:szCs w:val="24"/>
          <w:lang w:val="uk-UA"/>
        </w:rPr>
        <w:t>2</w:t>
      </w:r>
      <w:r w:rsidR="00631E92">
        <w:rPr>
          <w:sz w:val="24"/>
          <w:szCs w:val="24"/>
          <w:lang w:val="uk-UA"/>
        </w:rPr>
        <w:t>1</w:t>
      </w:r>
      <w:r w:rsidRPr="00B41EB4">
        <w:rPr>
          <w:sz w:val="24"/>
          <w:szCs w:val="24"/>
          <w:lang w:val="uk-UA"/>
        </w:rPr>
        <w:t xml:space="preserve">  рік</w:t>
      </w:r>
      <w:r w:rsidR="00631E92">
        <w:rPr>
          <w:sz w:val="24"/>
          <w:szCs w:val="24"/>
          <w:lang w:val="uk-UA"/>
        </w:rPr>
        <w:t xml:space="preserve">, </w:t>
      </w:r>
      <w:r w:rsidR="00631E92" w:rsidRPr="00631E92">
        <w:t xml:space="preserve"> </w:t>
      </w:r>
      <w:r w:rsidR="00631E92" w:rsidRPr="00631E92">
        <w:rPr>
          <w:sz w:val="24"/>
          <w:szCs w:val="24"/>
          <w:lang w:val="uk-UA"/>
        </w:rPr>
        <w:t>на територі</w:t>
      </w:r>
      <w:r w:rsidR="00631E92">
        <w:rPr>
          <w:sz w:val="24"/>
          <w:szCs w:val="24"/>
          <w:lang w:val="uk-UA"/>
        </w:rPr>
        <w:t>ях</w:t>
      </w:r>
      <w:r w:rsidR="00631E92" w:rsidRPr="00631E92">
        <w:rPr>
          <w:sz w:val="24"/>
          <w:szCs w:val="24"/>
          <w:lang w:val="uk-UA"/>
        </w:rPr>
        <w:t xml:space="preserve"> Костянтинівського старостинського округу </w:t>
      </w:r>
      <w:r w:rsidR="00631E92">
        <w:rPr>
          <w:sz w:val="24"/>
          <w:szCs w:val="24"/>
          <w:lang w:val="uk-UA"/>
        </w:rPr>
        <w:t xml:space="preserve">та </w:t>
      </w:r>
      <w:r w:rsidR="00631E92" w:rsidRPr="00631E92">
        <w:rPr>
          <w:sz w:val="24"/>
          <w:szCs w:val="24"/>
          <w:lang w:val="uk-UA"/>
        </w:rPr>
        <w:t>Іванівського старостинського округу</w:t>
      </w:r>
      <w:r>
        <w:rPr>
          <w:sz w:val="24"/>
          <w:szCs w:val="24"/>
          <w:lang w:val="uk-UA"/>
        </w:rPr>
        <w:t xml:space="preserve"> </w:t>
      </w:r>
      <w:r w:rsidR="00631E92">
        <w:rPr>
          <w:sz w:val="24"/>
          <w:szCs w:val="24"/>
          <w:lang w:val="uk-UA"/>
        </w:rPr>
        <w:t xml:space="preserve">ставки туристичного збору взагалі не встановлювались. </w:t>
      </w:r>
      <w:r>
        <w:rPr>
          <w:sz w:val="24"/>
          <w:szCs w:val="24"/>
          <w:lang w:val="uk-UA"/>
        </w:rPr>
        <w:t>Тому</w:t>
      </w:r>
      <w:r w:rsidRPr="00B41EB4">
        <w:rPr>
          <w:sz w:val="24"/>
          <w:szCs w:val="24"/>
          <w:lang w:val="uk-UA"/>
        </w:rPr>
        <w:t xml:space="preserve"> потребує</w:t>
      </w:r>
      <w:r>
        <w:rPr>
          <w:sz w:val="24"/>
          <w:szCs w:val="24"/>
          <w:lang w:val="uk-UA"/>
        </w:rPr>
        <w:t>ться</w:t>
      </w:r>
      <w:r w:rsidRPr="00B41EB4">
        <w:rPr>
          <w:sz w:val="24"/>
          <w:szCs w:val="24"/>
          <w:lang w:val="uk-UA"/>
        </w:rPr>
        <w:t xml:space="preserve"> встанов</w:t>
      </w:r>
      <w:r>
        <w:rPr>
          <w:sz w:val="24"/>
          <w:szCs w:val="24"/>
          <w:lang w:val="uk-UA"/>
        </w:rPr>
        <w:t>ити</w:t>
      </w:r>
      <w:r w:rsidRPr="00B41EB4">
        <w:rPr>
          <w:sz w:val="24"/>
          <w:szCs w:val="24"/>
          <w:lang w:val="uk-UA"/>
        </w:rPr>
        <w:t xml:space="preserve"> став</w:t>
      </w:r>
      <w:r>
        <w:rPr>
          <w:sz w:val="24"/>
          <w:szCs w:val="24"/>
          <w:lang w:val="uk-UA"/>
        </w:rPr>
        <w:t>ки</w:t>
      </w:r>
      <w:r w:rsidRPr="00B41EB4">
        <w:rPr>
          <w:sz w:val="24"/>
          <w:szCs w:val="24"/>
          <w:lang w:val="uk-UA"/>
        </w:rPr>
        <w:t xml:space="preserve"> туристичного збору на наступний </w:t>
      </w:r>
      <w:r>
        <w:rPr>
          <w:sz w:val="24"/>
          <w:szCs w:val="24"/>
          <w:lang w:val="uk-UA"/>
        </w:rPr>
        <w:t>202</w:t>
      </w:r>
      <w:r w:rsidR="00631E92">
        <w:rPr>
          <w:sz w:val="24"/>
          <w:szCs w:val="24"/>
          <w:lang w:val="uk-UA"/>
        </w:rPr>
        <w:t>2</w:t>
      </w:r>
      <w:r>
        <w:rPr>
          <w:sz w:val="24"/>
          <w:szCs w:val="24"/>
          <w:lang w:val="uk-UA"/>
        </w:rPr>
        <w:t xml:space="preserve"> </w:t>
      </w:r>
      <w:r w:rsidRPr="00B41EB4">
        <w:rPr>
          <w:sz w:val="24"/>
          <w:szCs w:val="24"/>
          <w:lang w:val="uk-UA"/>
        </w:rPr>
        <w:t xml:space="preserve">рік. Кодекс чітко регламентує необхідність встановлення міською радою місцевих податків і зборів,  розмір  їх  ставок  до  початку  наступного  бюджетного  періоду. </w:t>
      </w:r>
    </w:p>
    <w:p w14:paraId="6B32D3F9" w14:textId="4748A830" w:rsidR="00631E92" w:rsidRPr="00631E92" w:rsidRDefault="00631E92" w:rsidP="00631E92">
      <w:pPr>
        <w:tabs>
          <w:tab w:val="left" w:pos="0"/>
        </w:tabs>
        <w:ind w:firstLine="567"/>
        <w:jc w:val="both"/>
        <w:rPr>
          <w:sz w:val="24"/>
          <w:szCs w:val="24"/>
          <w:lang w:val="uk-UA"/>
        </w:rPr>
      </w:pPr>
      <w:r w:rsidRPr="00631E92">
        <w:rPr>
          <w:sz w:val="24"/>
          <w:szCs w:val="24"/>
          <w:lang w:val="uk-UA"/>
        </w:rPr>
        <w:t xml:space="preserve">Кодексом зобов’язано копію ухваленого рішення про встановлення місцевих податків чи зборів або про внесення змін до них надіслати в електронному вигляді у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w:t>
      </w:r>
      <w:r w:rsidR="00EC23D8">
        <w:rPr>
          <w:sz w:val="24"/>
          <w:szCs w:val="24"/>
          <w:lang w:val="uk-UA"/>
        </w:rPr>
        <w:t>2</w:t>
      </w:r>
      <w:r w:rsidRPr="00631E92">
        <w:rPr>
          <w:sz w:val="24"/>
          <w:szCs w:val="24"/>
          <w:lang w:val="uk-UA"/>
        </w:rPr>
        <w:t>5 липня року, що передує бюджетному періоду, у якому планується застосовування встановлюваних місцевих податків і зборів або  змін  до  них</w:t>
      </w:r>
    </w:p>
    <w:p w14:paraId="67A9C859" w14:textId="65B52F7C" w:rsidR="001A466E" w:rsidRPr="00B41EB4" w:rsidRDefault="00631E92" w:rsidP="00631E92">
      <w:pPr>
        <w:tabs>
          <w:tab w:val="left" w:pos="0"/>
        </w:tabs>
        <w:ind w:firstLine="567"/>
        <w:jc w:val="both"/>
        <w:rPr>
          <w:sz w:val="24"/>
          <w:szCs w:val="24"/>
          <w:lang w:val="uk-UA"/>
        </w:rPr>
      </w:pPr>
      <w:r w:rsidRPr="00631E92">
        <w:rPr>
          <w:sz w:val="24"/>
          <w:szCs w:val="24"/>
          <w:lang w:val="uk-UA"/>
        </w:rPr>
        <w:t xml:space="preserve"> Кожен податок є важливою складовою доходів бюджету, оскільки забезпечує внесок у його наповнення. Стабільність надходжень,  що  формують  загальний  фонд  бюджету  </w:t>
      </w:r>
      <w:r w:rsidR="00EC23D8">
        <w:rPr>
          <w:sz w:val="24"/>
          <w:szCs w:val="24"/>
          <w:lang w:val="uk-UA"/>
        </w:rPr>
        <w:t>Южноукраїнської міської територіальної громади</w:t>
      </w:r>
      <w:r w:rsidRPr="00631E92">
        <w:rPr>
          <w:sz w:val="24"/>
          <w:szCs w:val="24"/>
          <w:lang w:val="uk-UA"/>
        </w:rPr>
        <w:t xml:space="preserve">,  дозволяє забезпечити </w:t>
      </w:r>
      <w:r w:rsidRPr="00631E92">
        <w:rPr>
          <w:sz w:val="24"/>
          <w:szCs w:val="24"/>
          <w:lang w:val="uk-UA"/>
        </w:rPr>
        <w:lastRenderedPageBreak/>
        <w:t xml:space="preserve">безперебійну життєдіяльність </w:t>
      </w:r>
      <w:r w:rsidR="00EC23D8">
        <w:rPr>
          <w:sz w:val="24"/>
          <w:szCs w:val="24"/>
          <w:lang w:val="uk-UA"/>
        </w:rPr>
        <w:t xml:space="preserve">територіальної громади </w:t>
      </w:r>
      <w:r w:rsidRPr="00631E92">
        <w:rPr>
          <w:sz w:val="24"/>
          <w:szCs w:val="24"/>
          <w:lang w:val="uk-UA"/>
        </w:rPr>
        <w:t xml:space="preserve">в різних сферах, своєчасну виплату заробітної плати працівникам бюджетних установ та провести всі інші соціально важливі видатки, отримати всім мешканцям </w:t>
      </w:r>
      <w:r w:rsidR="00EC23D8">
        <w:rPr>
          <w:sz w:val="24"/>
          <w:szCs w:val="24"/>
          <w:lang w:val="uk-UA"/>
        </w:rPr>
        <w:t xml:space="preserve">громади </w:t>
      </w:r>
      <w:r w:rsidRPr="00631E92">
        <w:rPr>
          <w:sz w:val="24"/>
          <w:szCs w:val="24"/>
          <w:lang w:val="uk-UA"/>
        </w:rPr>
        <w:t>суспільні послуги  в  тій  чи  іншій  сфері,  якими  опікуються  органи  місцевого самоврядування.</w:t>
      </w:r>
    </w:p>
    <w:p w14:paraId="7777EF2C" w14:textId="77777777" w:rsidR="001A466E" w:rsidRPr="00476C7A" w:rsidRDefault="001A466E" w:rsidP="001A466E">
      <w:pPr>
        <w:rPr>
          <w:sz w:val="24"/>
          <w:szCs w:val="24"/>
        </w:rPr>
      </w:pPr>
      <w:r w:rsidRPr="00476C7A">
        <w:rPr>
          <w:sz w:val="24"/>
          <w:szCs w:val="24"/>
        </w:rPr>
        <w:t>Визначення основних груп (підгруп), на які проблема справляє вплив:</w:t>
      </w:r>
    </w:p>
    <w:p w14:paraId="4F1F59F4" w14:textId="77777777" w:rsidR="001A466E" w:rsidRPr="00476C7A" w:rsidRDefault="001A466E" w:rsidP="001A466E">
      <w:pPr>
        <w:rPr>
          <w:sz w:val="24"/>
          <w:szCs w:val="24"/>
        </w:rPr>
      </w:pPr>
      <w:r w:rsidRPr="00476C7A">
        <w:rPr>
          <w:sz w:val="24"/>
          <w:szCs w:val="24"/>
        </w:rPr>
        <w:t> </w:t>
      </w:r>
    </w:p>
    <w:tbl>
      <w:tblPr>
        <w:tblW w:w="4931"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237"/>
        <w:gridCol w:w="5961"/>
        <w:gridCol w:w="945"/>
      </w:tblGrid>
      <w:tr w:rsidR="001A466E" w:rsidRPr="00476C7A" w14:paraId="69E5FDD5" w14:textId="77777777" w:rsidTr="001F7015">
        <w:trPr>
          <w:tblCellSpacing w:w="0" w:type="dxa"/>
        </w:trPr>
        <w:tc>
          <w:tcPr>
            <w:tcW w:w="1223" w:type="pct"/>
            <w:tcBorders>
              <w:top w:val="outset" w:sz="6" w:space="0" w:color="auto"/>
              <w:bottom w:val="outset" w:sz="6" w:space="0" w:color="auto"/>
              <w:right w:val="outset" w:sz="6" w:space="0" w:color="auto"/>
            </w:tcBorders>
            <w:vAlign w:val="center"/>
          </w:tcPr>
          <w:p w14:paraId="00CABFEF" w14:textId="77777777" w:rsidR="001A466E" w:rsidRPr="00476C7A" w:rsidRDefault="001A466E" w:rsidP="001F7015">
            <w:pPr>
              <w:jc w:val="center"/>
              <w:rPr>
                <w:sz w:val="24"/>
                <w:szCs w:val="24"/>
              </w:rPr>
            </w:pPr>
            <w:r w:rsidRPr="00476C7A">
              <w:rPr>
                <w:sz w:val="24"/>
                <w:szCs w:val="24"/>
              </w:rPr>
              <w:t>Групи (підгрупи)</w:t>
            </w:r>
          </w:p>
        </w:tc>
        <w:tc>
          <w:tcPr>
            <w:tcW w:w="3260" w:type="pct"/>
            <w:tcBorders>
              <w:top w:val="outset" w:sz="6" w:space="0" w:color="auto"/>
              <w:left w:val="outset" w:sz="6" w:space="0" w:color="auto"/>
              <w:bottom w:val="outset" w:sz="6" w:space="0" w:color="auto"/>
              <w:right w:val="outset" w:sz="6" w:space="0" w:color="auto"/>
            </w:tcBorders>
            <w:vAlign w:val="center"/>
          </w:tcPr>
          <w:p w14:paraId="7D31E293" w14:textId="77777777" w:rsidR="001A466E" w:rsidRPr="00476C7A" w:rsidRDefault="001A466E" w:rsidP="001F7015">
            <w:pPr>
              <w:jc w:val="center"/>
              <w:rPr>
                <w:sz w:val="24"/>
                <w:szCs w:val="24"/>
              </w:rPr>
            </w:pPr>
            <w:r w:rsidRPr="00476C7A">
              <w:rPr>
                <w:sz w:val="24"/>
                <w:szCs w:val="24"/>
              </w:rPr>
              <w:t>Так</w:t>
            </w:r>
          </w:p>
        </w:tc>
        <w:tc>
          <w:tcPr>
            <w:tcW w:w="517" w:type="pct"/>
            <w:tcBorders>
              <w:top w:val="outset" w:sz="6" w:space="0" w:color="auto"/>
              <w:left w:val="outset" w:sz="6" w:space="0" w:color="auto"/>
              <w:bottom w:val="outset" w:sz="6" w:space="0" w:color="auto"/>
            </w:tcBorders>
            <w:vAlign w:val="center"/>
          </w:tcPr>
          <w:p w14:paraId="7DCE2ECA" w14:textId="77777777" w:rsidR="001A466E" w:rsidRPr="00476C7A" w:rsidRDefault="001A466E" w:rsidP="001F7015">
            <w:pPr>
              <w:jc w:val="center"/>
              <w:rPr>
                <w:sz w:val="24"/>
                <w:szCs w:val="24"/>
              </w:rPr>
            </w:pPr>
            <w:r w:rsidRPr="00476C7A">
              <w:rPr>
                <w:sz w:val="24"/>
                <w:szCs w:val="24"/>
              </w:rPr>
              <w:t>Ні</w:t>
            </w:r>
          </w:p>
        </w:tc>
      </w:tr>
      <w:tr w:rsidR="001A466E" w:rsidRPr="00476C7A" w14:paraId="35359B6F" w14:textId="77777777" w:rsidTr="001F7015">
        <w:trPr>
          <w:tblCellSpacing w:w="0" w:type="dxa"/>
        </w:trPr>
        <w:tc>
          <w:tcPr>
            <w:tcW w:w="1223" w:type="pct"/>
            <w:tcBorders>
              <w:top w:val="outset" w:sz="6" w:space="0" w:color="auto"/>
              <w:bottom w:val="outset" w:sz="6" w:space="0" w:color="auto"/>
              <w:right w:val="outset" w:sz="6" w:space="0" w:color="auto"/>
            </w:tcBorders>
            <w:vAlign w:val="center"/>
          </w:tcPr>
          <w:p w14:paraId="3747B75C" w14:textId="77777777" w:rsidR="001A466E" w:rsidRPr="00476C7A" w:rsidRDefault="001A466E" w:rsidP="001F7015">
            <w:pPr>
              <w:rPr>
                <w:sz w:val="24"/>
                <w:szCs w:val="24"/>
              </w:rPr>
            </w:pPr>
            <w:r w:rsidRPr="00476C7A">
              <w:rPr>
                <w:sz w:val="24"/>
                <w:szCs w:val="24"/>
              </w:rPr>
              <w:t>Громадяни</w:t>
            </w:r>
          </w:p>
        </w:tc>
        <w:tc>
          <w:tcPr>
            <w:tcW w:w="3260" w:type="pct"/>
            <w:tcBorders>
              <w:top w:val="outset" w:sz="6" w:space="0" w:color="auto"/>
              <w:left w:val="outset" w:sz="6" w:space="0" w:color="auto"/>
              <w:bottom w:val="outset" w:sz="6" w:space="0" w:color="auto"/>
              <w:right w:val="outset" w:sz="6" w:space="0" w:color="auto"/>
            </w:tcBorders>
            <w:vAlign w:val="center"/>
          </w:tcPr>
          <w:p w14:paraId="55521C3D" w14:textId="79F88C14" w:rsidR="001A466E" w:rsidRPr="00476C7A" w:rsidRDefault="001A466E" w:rsidP="001F7015">
            <w:pPr>
              <w:jc w:val="center"/>
              <w:rPr>
                <w:sz w:val="24"/>
                <w:szCs w:val="24"/>
                <w:lang w:val="uk-UA"/>
              </w:rPr>
            </w:pPr>
            <w:r w:rsidRPr="00476C7A">
              <w:rPr>
                <w:sz w:val="24"/>
                <w:szCs w:val="24"/>
              </w:rPr>
              <w:t>Впливає на всіх членів територіальної громади, які мають впевненість у можливості забезпечення фінансування соціально важливих міс</w:t>
            </w:r>
            <w:r w:rsidR="00EC23D8">
              <w:rPr>
                <w:sz w:val="24"/>
                <w:szCs w:val="24"/>
                <w:lang w:val="uk-UA"/>
              </w:rPr>
              <w:t>цевих</w:t>
            </w:r>
            <w:r w:rsidRPr="00476C7A">
              <w:rPr>
                <w:sz w:val="24"/>
                <w:szCs w:val="24"/>
              </w:rPr>
              <w:t xml:space="preserve"> програм за рахунок отриманих надходжень місцевих податків і зборів</w:t>
            </w:r>
            <w:r w:rsidRPr="00476C7A">
              <w:rPr>
                <w:sz w:val="24"/>
                <w:szCs w:val="24"/>
                <w:lang w:val="uk-UA"/>
              </w:rPr>
              <w:t>.</w:t>
            </w:r>
          </w:p>
        </w:tc>
        <w:tc>
          <w:tcPr>
            <w:tcW w:w="517" w:type="pct"/>
            <w:tcBorders>
              <w:top w:val="outset" w:sz="6" w:space="0" w:color="auto"/>
              <w:left w:val="outset" w:sz="6" w:space="0" w:color="auto"/>
              <w:bottom w:val="outset" w:sz="6" w:space="0" w:color="auto"/>
            </w:tcBorders>
            <w:vAlign w:val="center"/>
          </w:tcPr>
          <w:p w14:paraId="4A122581" w14:textId="77777777" w:rsidR="001A466E" w:rsidRPr="00476C7A" w:rsidRDefault="001A466E" w:rsidP="001F7015">
            <w:pPr>
              <w:rPr>
                <w:sz w:val="24"/>
                <w:szCs w:val="24"/>
              </w:rPr>
            </w:pPr>
            <w:r w:rsidRPr="00476C7A">
              <w:rPr>
                <w:sz w:val="24"/>
                <w:szCs w:val="24"/>
              </w:rPr>
              <w:t> -</w:t>
            </w:r>
          </w:p>
        </w:tc>
      </w:tr>
      <w:tr w:rsidR="001A466E" w:rsidRPr="00476C7A" w14:paraId="5B0D289E" w14:textId="77777777" w:rsidTr="001F7015">
        <w:trPr>
          <w:tblCellSpacing w:w="0" w:type="dxa"/>
        </w:trPr>
        <w:tc>
          <w:tcPr>
            <w:tcW w:w="1223" w:type="pct"/>
            <w:tcBorders>
              <w:top w:val="outset" w:sz="6" w:space="0" w:color="auto"/>
              <w:bottom w:val="outset" w:sz="6" w:space="0" w:color="auto"/>
              <w:right w:val="outset" w:sz="6" w:space="0" w:color="auto"/>
            </w:tcBorders>
            <w:vAlign w:val="center"/>
          </w:tcPr>
          <w:p w14:paraId="6498B56F" w14:textId="77777777" w:rsidR="001A466E" w:rsidRPr="00476C7A" w:rsidRDefault="001A466E" w:rsidP="001F7015">
            <w:pPr>
              <w:rPr>
                <w:sz w:val="24"/>
                <w:szCs w:val="24"/>
              </w:rPr>
            </w:pPr>
            <w:r w:rsidRPr="00476C7A">
              <w:rPr>
                <w:sz w:val="24"/>
                <w:szCs w:val="24"/>
              </w:rPr>
              <w:t>Держава</w:t>
            </w:r>
          </w:p>
        </w:tc>
        <w:tc>
          <w:tcPr>
            <w:tcW w:w="3260" w:type="pct"/>
            <w:tcBorders>
              <w:top w:val="outset" w:sz="6" w:space="0" w:color="auto"/>
              <w:left w:val="outset" w:sz="6" w:space="0" w:color="auto"/>
              <w:bottom w:val="outset" w:sz="6" w:space="0" w:color="auto"/>
              <w:right w:val="outset" w:sz="6" w:space="0" w:color="auto"/>
            </w:tcBorders>
            <w:vAlign w:val="center"/>
          </w:tcPr>
          <w:p w14:paraId="5175416F" w14:textId="1B46F1B8" w:rsidR="001A466E" w:rsidRPr="00476C7A" w:rsidRDefault="001A466E" w:rsidP="001F7015">
            <w:pPr>
              <w:jc w:val="center"/>
              <w:rPr>
                <w:sz w:val="24"/>
                <w:szCs w:val="24"/>
              </w:rPr>
            </w:pPr>
            <w:r w:rsidRPr="00476C7A">
              <w:rPr>
                <w:sz w:val="24"/>
                <w:szCs w:val="24"/>
              </w:rPr>
              <w:t>До повноважень органів місцевого самоврядування віднесено право встановлювати ставки місцевих податків і зборів. Від запропонованого регулювання прогнозується надходження коштів від сплати місцевих податків і зборів для направлення їх на фінансування соціально важливих міс</w:t>
            </w:r>
            <w:r w:rsidR="00EC23D8">
              <w:rPr>
                <w:sz w:val="24"/>
                <w:szCs w:val="24"/>
                <w:lang w:val="uk-UA"/>
              </w:rPr>
              <w:t>цевих</w:t>
            </w:r>
            <w:r w:rsidRPr="00476C7A">
              <w:rPr>
                <w:sz w:val="24"/>
                <w:szCs w:val="24"/>
              </w:rPr>
              <w:t xml:space="preserve"> програм в галузях охорони здоров’я, соціального захисту, житлово-комунального та дорожнього господарства, тощо.</w:t>
            </w:r>
          </w:p>
        </w:tc>
        <w:tc>
          <w:tcPr>
            <w:tcW w:w="517" w:type="pct"/>
            <w:tcBorders>
              <w:top w:val="outset" w:sz="6" w:space="0" w:color="auto"/>
              <w:left w:val="outset" w:sz="6" w:space="0" w:color="auto"/>
              <w:bottom w:val="outset" w:sz="6" w:space="0" w:color="auto"/>
            </w:tcBorders>
            <w:vAlign w:val="center"/>
          </w:tcPr>
          <w:p w14:paraId="1A5C1E90" w14:textId="77777777" w:rsidR="001A466E" w:rsidRPr="00476C7A" w:rsidRDefault="001A466E" w:rsidP="001F7015">
            <w:pPr>
              <w:rPr>
                <w:sz w:val="24"/>
                <w:szCs w:val="24"/>
              </w:rPr>
            </w:pPr>
            <w:r w:rsidRPr="00476C7A">
              <w:rPr>
                <w:sz w:val="24"/>
                <w:szCs w:val="24"/>
              </w:rPr>
              <w:t> -</w:t>
            </w:r>
          </w:p>
        </w:tc>
      </w:tr>
      <w:tr w:rsidR="001A466E" w:rsidRPr="00476C7A" w14:paraId="3BEE8857" w14:textId="77777777" w:rsidTr="001F7015">
        <w:trPr>
          <w:tblCellSpacing w:w="0" w:type="dxa"/>
        </w:trPr>
        <w:tc>
          <w:tcPr>
            <w:tcW w:w="1223" w:type="pct"/>
            <w:tcBorders>
              <w:top w:val="outset" w:sz="6" w:space="0" w:color="auto"/>
              <w:bottom w:val="outset" w:sz="6" w:space="0" w:color="auto"/>
              <w:right w:val="outset" w:sz="6" w:space="0" w:color="auto"/>
            </w:tcBorders>
            <w:vAlign w:val="center"/>
          </w:tcPr>
          <w:p w14:paraId="22DC18FB" w14:textId="77777777" w:rsidR="001A466E" w:rsidRPr="00476C7A" w:rsidRDefault="001A466E" w:rsidP="001F7015">
            <w:pPr>
              <w:rPr>
                <w:sz w:val="24"/>
                <w:szCs w:val="24"/>
              </w:rPr>
            </w:pPr>
            <w:r w:rsidRPr="00476C7A">
              <w:rPr>
                <w:sz w:val="24"/>
                <w:szCs w:val="24"/>
              </w:rPr>
              <w:t>Суб’єкти господарювання,</w:t>
            </w:r>
          </w:p>
        </w:tc>
        <w:tc>
          <w:tcPr>
            <w:tcW w:w="3260" w:type="pct"/>
            <w:tcBorders>
              <w:top w:val="outset" w:sz="6" w:space="0" w:color="auto"/>
              <w:left w:val="outset" w:sz="6" w:space="0" w:color="auto"/>
              <w:bottom w:val="outset" w:sz="6" w:space="0" w:color="auto"/>
              <w:right w:val="outset" w:sz="6" w:space="0" w:color="auto"/>
            </w:tcBorders>
            <w:vAlign w:val="center"/>
          </w:tcPr>
          <w:p w14:paraId="70B71804" w14:textId="77777777" w:rsidR="001A466E" w:rsidRPr="00476C7A" w:rsidRDefault="001A466E" w:rsidP="001F7015">
            <w:pPr>
              <w:jc w:val="both"/>
              <w:rPr>
                <w:sz w:val="24"/>
                <w:szCs w:val="24"/>
              </w:rPr>
            </w:pPr>
            <w:r w:rsidRPr="00476C7A">
              <w:rPr>
                <w:sz w:val="24"/>
                <w:szCs w:val="24"/>
              </w:rPr>
              <w:t>Проектом рішення передбачено врегулювання правовідносин між органами</w:t>
            </w:r>
            <w:r w:rsidRPr="00476C7A">
              <w:rPr>
                <w:sz w:val="24"/>
                <w:szCs w:val="24"/>
                <w:lang w:val="uk-UA"/>
              </w:rPr>
              <w:t xml:space="preserve"> місцевого самоврядування</w:t>
            </w:r>
            <w:r w:rsidRPr="00476C7A">
              <w:rPr>
                <w:sz w:val="24"/>
                <w:szCs w:val="24"/>
              </w:rPr>
              <w:t>, суб’єктами господарювання – податковими агентами,</w:t>
            </w:r>
            <w:r>
              <w:rPr>
                <w:sz w:val="24"/>
                <w:szCs w:val="24"/>
                <w:lang w:val="uk-UA"/>
              </w:rPr>
              <w:t xml:space="preserve"> </w:t>
            </w:r>
            <w:r w:rsidRPr="00476C7A">
              <w:rPr>
                <w:sz w:val="24"/>
                <w:szCs w:val="24"/>
              </w:rPr>
              <w:t>користувачами послуг проживання</w:t>
            </w:r>
            <w:r w:rsidRPr="00476C7A">
              <w:rPr>
                <w:sz w:val="24"/>
                <w:szCs w:val="24"/>
                <w:lang w:val="uk-UA"/>
              </w:rPr>
              <w:t xml:space="preserve"> </w:t>
            </w:r>
            <w:r w:rsidRPr="00476C7A">
              <w:rPr>
                <w:sz w:val="24"/>
                <w:szCs w:val="24"/>
              </w:rPr>
              <w:t xml:space="preserve">(ночівлі) стосовно стягнення </w:t>
            </w:r>
            <w:r>
              <w:rPr>
                <w:sz w:val="24"/>
                <w:szCs w:val="24"/>
                <w:lang w:val="uk-UA"/>
              </w:rPr>
              <w:t xml:space="preserve">туристичного </w:t>
            </w:r>
            <w:r w:rsidRPr="00476C7A">
              <w:rPr>
                <w:sz w:val="24"/>
                <w:szCs w:val="24"/>
              </w:rPr>
              <w:t>збору, що</w:t>
            </w:r>
            <w:r w:rsidRPr="00476C7A">
              <w:rPr>
                <w:sz w:val="24"/>
                <w:szCs w:val="24"/>
                <w:lang w:val="uk-UA"/>
              </w:rPr>
              <w:t xml:space="preserve"> </w:t>
            </w:r>
            <w:r w:rsidRPr="00476C7A">
              <w:rPr>
                <w:sz w:val="24"/>
                <w:szCs w:val="24"/>
              </w:rPr>
              <w:t>забезпечує порядок його</w:t>
            </w:r>
            <w:r>
              <w:rPr>
                <w:sz w:val="24"/>
                <w:szCs w:val="24"/>
                <w:lang w:val="uk-UA"/>
              </w:rPr>
              <w:t xml:space="preserve"> </w:t>
            </w:r>
            <w:r w:rsidRPr="00476C7A">
              <w:rPr>
                <w:sz w:val="24"/>
                <w:szCs w:val="24"/>
              </w:rPr>
              <w:t>адміністрування та виконання норм</w:t>
            </w:r>
            <w:r w:rsidRPr="00476C7A">
              <w:rPr>
                <w:sz w:val="24"/>
                <w:szCs w:val="24"/>
                <w:lang w:val="uk-UA"/>
              </w:rPr>
              <w:t xml:space="preserve"> </w:t>
            </w:r>
            <w:r w:rsidRPr="00476C7A">
              <w:rPr>
                <w:sz w:val="24"/>
                <w:szCs w:val="24"/>
              </w:rPr>
              <w:t>Кодексу</w:t>
            </w:r>
          </w:p>
        </w:tc>
        <w:tc>
          <w:tcPr>
            <w:tcW w:w="517" w:type="pct"/>
            <w:tcBorders>
              <w:top w:val="outset" w:sz="6" w:space="0" w:color="auto"/>
              <w:left w:val="outset" w:sz="6" w:space="0" w:color="auto"/>
              <w:bottom w:val="outset" w:sz="6" w:space="0" w:color="auto"/>
            </w:tcBorders>
            <w:vAlign w:val="center"/>
          </w:tcPr>
          <w:p w14:paraId="3B21528E" w14:textId="77777777" w:rsidR="001A466E" w:rsidRPr="00476C7A" w:rsidRDefault="001A466E" w:rsidP="001F7015">
            <w:pPr>
              <w:rPr>
                <w:sz w:val="24"/>
                <w:szCs w:val="24"/>
              </w:rPr>
            </w:pPr>
            <w:r w:rsidRPr="00476C7A">
              <w:rPr>
                <w:sz w:val="24"/>
                <w:szCs w:val="24"/>
              </w:rPr>
              <w:t> -</w:t>
            </w:r>
          </w:p>
          <w:p w14:paraId="0868EA3B" w14:textId="77777777" w:rsidR="001A466E" w:rsidRPr="00476C7A" w:rsidRDefault="001A466E" w:rsidP="001F7015">
            <w:pPr>
              <w:rPr>
                <w:sz w:val="24"/>
                <w:szCs w:val="24"/>
              </w:rPr>
            </w:pPr>
            <w:r w:rsidRPr="00476C7A">
              <w:rPr>
                <w:sz w:val="24"/>
                <w:szCs w:val="24"/>
              </w:rPr>
              <w:t> </w:t>
            </w:r>
          </w:p>
        </w:tc>
      </w:tr>
    </w:tbl>
    <w:p w14:paraId="48F14034" w14:textId="77777777" w:rsidR="001A466E" w:rsidRPr="00476C7A" w:rsidRDefault="001A466E" w:rsidP="001A466E">
      <w:pPr>
        <w:ind w:firstLine="708"/>
        <w:jc w:val="both"/>
        <w:rPr>
          <w:sz w:val="24"/>
          <w:szCs w:val="24"/>
          <w:lang w:val="uk-UA"/>
        </w:rPr>
      </w:pPr>
    </w:p>
    <w:p w14:paraId="6A38F97C" w14:textId="77777777" w:rsidR="001A466E" w:rsidRPr="00476C7A" w:rsidRDefault="001A466E" w:rsidP="001A466E">
      <w:pPr>
        <w:rPr>
          <w:sz w:val="24"/>
          <w:szCs w:val="24"/>
        </w:rPr>
      </w:pPr>
      <w:r w:rsidRPr="00476C7A">
        <w:rPr>
          <w:b/>
          <w:bCs/>
          <w:sz w:val="24"/>
          <w:szCs w:val="24"/>
        </w:rPr>
        <w:t>ІІ. Визначення цілей державного регулювання:</w:t>
      </w:r>
    </w:p>
    <w:p w14:paraId="26C7E7C9" w14:textId="77777777" w:rsidR="001A466E" w:rsidRPr="00476C7A" w:rsidRDefault="001A466E" w:rsidP="001A466E">
      <w:pPr>
        <w:ind w:firstLine="708"/>
        <w:jc w:val="both"/>
        <w:rPr>
          <w:sz w:val="24"/>
          <w:szCs w:val="24"/>
          <w:lang w:val="uk-UA"/>
        </w:rPr>
      </w:pPr>
    </w:p>
    <w:p w14:paraId="5E13C669" w14:textId="34A4F198" w:rsidR="001A466E" w:rsidRPr="00476C7A" w:rsidRDefault="001A466E" w:rsidP="001A466E">
      <w:pPr>
        <w:ind w:firstLine="708"/>
        <w:jc w:val="both"/>
        <w:rPr>
          <w:sz w:val="24"/>
          <w:szCs w:val="24"/>
          <w:lang w:val="uk-UA"/>
        </w:rPr>
      </w:pPr>
      <w:r w:rsidRPr="00476C7A">
        <w:rPr>
          <w:sz w:val="24"/>
          <w:szCs w:val="24"/>
          <w:lang w:val="uk-UA"/>
        </w:rPr>
        <w:t>Про</w:t>
      </w:r>
      <w:r w:rsidR="00631E92">
        <w:rPr>
          <w:sz w:val="24"/>
          <w:szCs w:val="24"/>
          <w:lang w:val="uk-UA"/>
        </w:rPr>
        <w:t>є</w:t>
      </w:r>
      <w:r w:rsidRPr="00476C7A">
        <w:rPr>
          <w:sz w:val="24"/>
          <w:szCs w:val="24"/>
          <w:lang w:val="uk-UA"/>
        </w:rPr>
        <w:t>кт  регуляторного  акта  спрямований  на  розв’язання  проблеми, визначеної в попередньому розділі АРВ в цілому, основними цілями його прийняття є:</w:t>
      </w:r>
    </w:p>
    <w:p w14:paraId="37AF936B" w14:textId="3D9E0FFF" w:rsidR="001A466E" w:rsidRPr="00476C7A" w:rsidRDefault="001A466E" w:rsidP="001A466E">
      <w:pPr>
        <w:jc w:val="both"/>
        <w:rPr>
          <w:sz w:val="24"/>
          <w:szCs w:val="24"/>
          <w:lang w:val="uk-UA"/>
        </w:rPr>
      </w:pPr>
      <w:r w:rsidRPr="00476C7A">
        <w:rPr>
          <w:sz w:val="24"/>
          <w:szCs w:val="24"/>
          <w:lang w:val="uk-UA"/>
        </w:rPr>
        <w:t>- встановлення оптимальних  розмірів ставок туристичного збору,  який справля</w:t>
      </w:r>
      <w:r>
        <w:rPr>
          <w:sz w:val="24"/>
          <w:szCs w:val="24"/>
          <w:lang w:val="uk-UA"/>
        </w:rPr>
        <w:t>тиме</w:t>
      </w:r>
      <w:r w:rsidRPr="00476C7A">
        <w:rPr>
          <w:sz w:val="24"/>
          <w:szCs w:val="24"/>
          <w:lang w:val="uk-UA"/>
        </w:rPr>
        <w:t xml:space="preserve">ться </w:t>
      </w:r>
      <w:r w:rsidR="005028C8">
        <w:rPr>
          <w:sz w:val="24"/>
          <w:szCs w:val="24"/>
          <w:lang w:val="uk-UA"/>
        </w:rPr>
        <w:t xml:space="preserve">на території </w:t>
      </w:r>
      <w:r w:rsidRPr="00476C7A">
        <w:rPr>
          <w:sz w:val="24"/>
          <w:szCs w:val="24"/>
          <w:lang w:val="uk-UA"/>
        </w:rPr>
        <w:t>Южноукраїнськ</w:t>
      </w:r>
      <w:r w:rsidR="005028C8">
        <w:rPr>
          <w:sz w:val="24"/>
          <w:szCs w:val="24"/>
          <w:lang w:val="uk-UA"/>
        </w:rPr>
        <w:t>ої міської територіальної громади</w:t>
      </w:r>
      <w:r w:rsidRPr="00476C7A">
        <w:rPr>
          <w:sz w:val="24"/>
          <w:szCs w:val="24"/>
          <w:lang w:val="uk-UA"/>
        </w:rPr>
        <w:t>;</w:t>
      </w:r>
    </w:p>
    <w:p w14:paraId="65B75193" w14:textId="3FA19907" w:rsidR="001A466E" w:rsidRPr="00476C7A" w:rsidRDefault="001A466E" w:rsidP="001A466E">
      <w:pPr>
        <w:jc w:val="both"/>
        <w:rPr>
          <w:sz w:val="24"/>
          <w:szCs w:val="24"/>
          <w:lang w:val="uk-UA"/>
        </w:rPr>
      </w:pPr>
      <w:r w:rsidRPr="00476C7A">
        <w:rPr>
          <w:sz w:val="24"/>
          <w:szCs w:val="24"/>
          <w:lang w:val="uk-UA"/>
        </w:rPr>
        <w:t>-   забезпечення стабільних надходжень до бюджету</w:t>
      </w:r>
      <w:r w:rsidR="005028C8">
        <w:rPr>
          <w:sz w:val="24"/>
          <w:szCs w:val="24"/>
          <w:lang w:val="uk-UA"/>
        </w:rPr>
        <w:t xml:space="preserve"> громади</w:t>
      </w:r>
      <w:r w:rsidRPr="00476C7A">
        <w:rPr>
          <w:sz w:val="24"/>
          <w:szCs w:val="24"/>
          <w:lang w:val="uk-UA"/>
        </w:rPr>
        <w:t xml:space="preserve">; </w:t>
      </w:r>
    </w:p>
    <w:p w14:paraId="44C16F36" w14:textId="2015D8D1" w:rsidR="001A466E" w:rsidRPr="00476C7A" w:rsidRDefault="001A466E" w:rsidP="001A466E">
      <w:pPr>
        <w:jc w:val="both"/>
        <w:rPr>
          <w:sz w:val="24"/>
          <w:szCs w:val="24"/>
          <w:lang w:val="uk-UA"/>
        </w:rPr>
      </w:pPr>
      <w:r w:rsidRPr="00476C7A">
        <w:rPr>
          <w:sz w:val="24"/>
          <w:szCs w:val="24"/>
          <w:lang w:val="uk-UA"/>
        </w:rPr>
        <w:t>- виконання місцевих програм, вирішення загально</w:t>
      </w:r>
      <w:r w:rsidR="005028C8">
        <w:rPr>
          <w:sz w:val="24"/>
          <w:szCs w:val="24"/>
          <w:lang w:val="uk-UA"/>
        </w:rPr>
        <w:t>територіальних</w:t>
      </w:r>
      <w:r w:rsidRPr="00476C7A">
        <w:rPr>
          <w:sz w:val="24"/>
          <w:szCs w:val="24"/>
          <w:lang w:val="uk-UA"/>
        </w:rPr>
        <w:t xml:space="preserve"> проблем;</w:t>
      </w:r>
    </w:p>
    <w:p w14:paraId="4BD4394B" w14:textId="77777777" w:rsidR="001A466E" w:rsidRPr="00476C7A" w:rsidRDefault="001A466E" w:rsidP="001A466E">
      <w:pPr>
        <w:jc w:val="both"/>
        <w:rPr>
          <w:sz w:val="24"/>
          <w:szCs w:val="24"/>
          <w:lang w:val="uk-UA"/>
        </w:rPr>
      </w:pPr>
      <w:r w:rsidRPr="00476C7A">
        <w:rPr>
          <w:sz w:val="24"/>
          <w:szCs w:val="24"/>
          <w:lang w:val="uk-UA"/>
        </w:rPr>
        <w:t xml:space="preserve">-  </w:t>
      </w:r>
      <w:r>
        <w:rPr>
          <w:rStyle w:val="2"/>
          <w:sz w:val="24"/>
          <w:szCs w:val="24"/>
          <w:lang w:val="uk-UA"/>
        </w:rPr>
        <w:t>в</w:t>
      </w:r>
      <w:r w:rsidRPr="00487337">
        <w:rPr>
          <w:rStyle w:val="2"/>
          <w:sz w:val="24"/>
          <w:szCs w:val="24"/>
          <w:lang w:val="uk-UA"/>
        </w:rPr>
        <w:t xml:space="preserve">регулювання правовідносин між </w:t>
      </w:r>
      <w:r>
        <w:rPr>
          <w:rStyle w:val="2"/>
          <w:sz w:val="24"/>
          <w:szCs w:val="24"/>
          <w:lang w:val="uk-UA"/>
        </w:rPr>
        <w:t xml:space="preserve">Южноукраїнською </w:t>
      </w:r>
      <w:r w:rsidRPr="00487337">
        <w:rPr>
          <w:rStyle w:val="2"/>
          <w:sz w:val="24"/>
          <w:szCs w:val="24"/>
          <w:lang w:val="uk-UA"/>
        </w:rPr>
        <w:t>міською радо</w:t>
      </w:r>
      <w:r>
        <w:rPr>
          <w:rStyle w:val="2"/>
          <w:sz w:val="24"/>
          <w:szCs w:val="24"/>
          <w:lang w:val="uk-UA"/>
        </w:rPr>
        <w:t>ю та суб’єктами оподаткування в процесі нарахування та сплати туристичного збору</w:t>
      </w:r>
      <w:r w:rsidRPr="00476C7A">
        <w:rPr>
          <w:sz w:val="24"/>
          <w:szCs w:val="24"/>
          <w:lang w:val="uk-UA"/>
        </w:rPr>
        <w:t>.</w:t>
      </w:r>
    </w:p>
    <w:p w14:paraId="27A6C172" w14:textId="77777777" w:rsidR="001A466E" w:rsidRPr="00B41EB4" w:rsidRDefault="001A466E" w:rsidP="001A466E">
      <w:pPr>
        <w:jc w:val="both"/>
        <w:rPr>
          <w:sz w:val="24"/>
          <w:szCs w:val="24"/>
          <w:lang w:val="uk-UA"/>
        </w:rPr>
      </w:pPr>
    </w:p>
    <w:p w14:paraId="43580C07" w14:textId="77777777" w:rsidR="001A466E" w:rsidRPr="00B41EB4" w:rsidRDefault="001A466E" w:rsidP="001A466E">
      <w:pPr>
        <w:rPr>
          <w:color w:val="333333"/>
          <w:sz w:val="24"/>
          <w:szCs w:val="24"/>
        </w:rPr>
      </w:pPr>
      <w:r w:rsidRPr="00B41EB4">
        <w:rPr>
          <w:b/>
          <w:bCs/>
          <w:color w:val="333333"/>
          <w:sz w:val="24"/>
          <w:szCs w:val="24"/>
        </w:rPr>
        <w:t>ІІІ. Визначення та оцінка всіх прийнятих альтернативних способів досягнення зазначених цілей</w:t>
      </w:r>
    </w:p>
    <w:p w14:paraId="23D24BAD" w14:textId="77777777" w:rsidR="001A466E" w:rsidRPr="00B41EB4" w:rsidRDefault="001A466E" w:rsidP="001A466E">
      <w:pPr>
        <w:rPr>
          <w:color w:val="333333"/>
          <w:sz w:val="24"/>
          <w:szCs w:val="24"/>
          <w:lang w:val="uk-UA"/>
        </w:rPr>
      </w:pPr>
      <w:r w:rsidRPr="00B41EB4">
        <w:rPr>
          <w:color w:val="333333"/>
          <w:sz w:val="24"/>
          <w:szCs w:val="24"/>
        </w:rPr>
        <w:t> </w:t>
      </w:r>
    </w:p>
    <w:p w14:paraId="55ADEB3C" w14:textId="77777777" w:rsidR="001A466E" w:rsidRPr="00B41EB4" w:rsidRDefault="001A466E" w:rsidP="001A466E">
      <w:pPr>
        <w:jc w:val="both"/>
        <w:rPr>
          <w:sz w:val="24"/>
          <w:szCs w:val="24"/>
          <w:lang w:val="uk-UA"/>
        </w:rPr>
      </w:pPr>
      <w:r w:rsidRPr="00B41EB4">
        <w:rPr>
          <w:sz w:val="24"/>
          <w:szCs w:val="24"/>
          <w:lang w:val="uk-UA"/>
        </w:rPr>
        <w:t>1.Під час розробки проекту регуляторного акта було розглянуто такі альтернативні способи досягнення визначених цілей:</w:t>
      </w:r>
    </w:p>
    <w:p w14:paraId="0C265044" w14:textId="77777777" w:rsidR="001A466E" w:rsidRPr="00B41EB4" w:rsidRDefault="001A466E" w:rsidP="001A466E">
      <w:pPr>
        <w:jc w:val="both"/>
        <w:rPr>
          <w:sz w:val="24"/>
          <w:szCs w:val="24"/>
          <w:lang w:val="uk-UA"/>
        </w:rPr>
      </w:pPr>
    </w:p>
    <w:tbl>
      <w:tblPr>
        <w:tblW w:w="4984"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279"/>
        <w:gridCol w:w="5962"/>
      </w:tblGrid>
      <w:tr w:rsidR="001A466E" w:rsidRPr="00B41EB4" w14:paraId="01E7CA22" w14:textId="77777777" w:rsidTr="00D76998">
        <w:trPr>
          <w:tblCellSpacing w:w="0" w:type="dxa"/>
        </w:trPr>
        <w:tc>
          <w:tcPr>
            <w:tcW w:w="3279" w:type="dxa"/>
            <w:tcBorders>
              <w:top w:val="outset" w:sz="6" w:space="0" w:color="auto"/>
              <w:bottom w:val="outset" w:sz="6" w:space="0" w:color="auto"/>
              <w:right w:val="outset" w:sz="6" w:space="0" w:color="auto"/>
            </w:tcBorders>
            <w:vAlign w:val="center"/>
          </w:tcPr>
          <w:p w14:paraId="34E1F0A9" w14:textId="77777777" w:rsidR="001A466E" w:rsidRPr="007D491B" w:rsidRDefault="001A466E" w:rsidP="001F7015">
            <w:pPr>
              <w:jc w:val="center"/>
              <w:rPr>
                <w:sz w:val="24"/>
                <w:szCs w:val="24"/>
              </w:rPr>
            </w:pPr>
            <w:r w:rsidRPr="007D491B">
              <w:rPr>
                <w:sz w:val="24"/>
                <w:szCs w:val="24"/>
              </w:rPr>
              <w:t> Вид альтернативи</w:t>
            </w:r>
          </w:p>
        </w:tc>
        <w:tc>
          <w:tcPr>
            <w:tcW w:w="5962" w:type="dxa"/>
            <w:tcBorders>
              <w:top w:val="outset" w:sz="6" w:space="0" w:color="auto"/>
              <w:left w:val="outset" w:sz="6" w:space="0" w:color="auto"/>
              <w:bottom w:val="outset" w:sz="6" w:space="0" w:color="auto"/>
            </w:tcBorders>
            <w:vAlign w:val="center"/>
          </w:tcPr>
          <w:p w14:paraId="5ADA4076" w14:textId="77777777" w:rsidR="001A466E" w:rsidRPr="007D491B" w:rsidRDefault="001A466E" w:rsidP="001F7015">
            <w:pPr>
              <w:jc w:val="center"/>
              <w:rPr>
                <w:sz w:val="24"/>
                <w:szCs w:val="24"/>
              </w:rPr>
            </w:pPr>
            <w:r w:rsidRPr="007D491B">
              <w:rPr>
                <w:sz w:val="24"/>
                <w:szCs w:val="24"/>
              </w:rPr>
              <w:t>Опис альтернативи</w:t>
            </w:r>
          </w:p>
        </w:tc>
      </w:tr>
      <w:tr w:rsidR="001A466E" w:rsidRPr="00E46789" w14:paraId="242CF6E3" w14:textId="77777777" w:rsidTr="00D76998">
        <w:trPr>
          <w:tblCellSpacing w:w="0" w:type="dxa"/>
        </w:trPr>
        <w:tc>
          <w:tcPr>
            <w:tcW w:w="3279" w:type="dxa"/>
            <w:tcBorders>
              <w:top w:val="outset" w:sz="6" w:space="0" w:color="auto"/>
              <w:bottom w:val="outset" w:sz="6" w:space="0" w:color="auto"/>
              <w:right w:val="outset" w:sz="6" w:space="0" w:color="auto"/>
            </w:tcBorders>
            <w:vAlign w:val="center"/>
          </w:tcPr>
          <w:p w14:paraId="344236F8" w14:textId="77777777" w:rsidR="001A466E" w:rsidRPr="007D491B" w:rsidRDefault="001A466E" w:rsidP="001F7015">
            <w:pPr>
              <w:rPr>
                <w:sz w:val="24"/>
                <w:szCs w:val="24"/>
                <w:lang w:val="uk-UA"/>
              </w:rPr>
            </w:pPr>
            <w:r w:rsidRPr="007D491B">
              <w:rPr>
                <w:sz w:val="24"/>
                <w:szCs w:val="24"/>
              </w:rPr>
              <w:t>Альтернатива 1</w:t>
            </w:r>
          </w:p>
          <w:p w14:paraId="6B439FE9" w14:textId="77777777" w:rsidR="001A466E" w:rsidRPr="007D491B" w:rsidRDefault="001A466E" w:rsidP="001F7015">
            <w:pPr>
              <w:rPr>
                <w:sz w:val="24"/>
                <w:szCs w:val="24"/>
                <w:lang w:val="uk-UA"/>
              </w:rPr>
            </w:pPr>
            <w:r w:rsidRPr="007D491B">
              <w:rPr>
                <w:sz w:val="24"/>
                <w:szCs w:val="24"/>
                <w:lang w:val="uk-UA"/>
              </w:rPr>
              <w:t xml:space="preserve">Неприйняття регуляторного </w:t>
            </w:r>
          </w:p>
          <w:p w14:paraId="1C5A99FE" w14:textId="77777777" w:rsidR="001A466E" w:rsidRPr="007D491B" w:rsidRDefault="001A466E" w:rsidP="001F7015">
            <w:pPr>
              <w:rPr>
                <w:sz w:val="24"/>
                <w:szCs w:val="24"/>
                <w:lang w:val="uk-UA"/>
              </w:rPr>
            </w:pPr>
            <w:r w:rsidRPr="007D491B">
              <w:rPr>
                <w:sz w:val="24"/>
                <w:szCs w:val="24"/>
                <w:lang w:val="uk-UA"/>
              </w:rPr>
              <w:t xml:space="preserve">акта (відмова від </w:t>
            </w:r>
          </w:p>
          <w:p w14:paraId="5AD271EC" w14:textId="77777777" w:rsidR="001A466E" w:rsidRPr="007D491B" w:rsidRDefault="001A466E" w:rsidP="001F7015">
            <w:pPr>
              <w:rPr>
                <w:sz w:val="24"/>
                <w:szCs w:val="24"/>
                <w:lang w:val="uk-UA"/>
              </w:rPr>
            </w:pPr>
            <w:r w:rsidRPr="007D491B">
              <w:rPr>
                <w:sz w:val="24"/>
                <w:szCs w:val="24"/>
                <w:lang w:val="uk-UA"/>
              </w:rPr>
              <w:t>регулювання)</w:t>
            </w:r>
          </w:p>
        </w:tc>
        <w:tc>
          <w:tcPr>
            <w:tcW w:w="5962" w:type="dxa"/>
            <w:tcBorders>
              <w:top w:val="outset" w:sz="6" w:space="0" w:color="auto"/>
              <w:left w:val="outset" w:sz="6" w:space="0" w:color="auto"/>
              <w:bottom w:val="outset" w:sz="6" w:space="0" w:color="auto"/>
            </w:tcBorders>
            <w:vAlign w:val="center"/>
          </w:tcPr>
          <w:p w14:paraId="566963F8" w14:textId="5B612815" w:rsidR="001A466E" w:rsidRPr="009949C4" w:rsidRDefault="001A466E" w:rsidP="006C4E4D">
            <w:pPr>
              <w:ind w:right="141"/>
              <w:jc w:val="both"/>
              <w:rPr>
                <w:sz w:val="24"/>
                <w:szCs w:val="24"/>
                <w:lang w:val="uk-UA"/>
              </w:rPr>
            </w:pPr>
            <w:r w:rsidRPr="007D491B">
              <w:rPr>
                <w:sz w:val="24"/>
                <w:szCs w:val="24"/>
              </w:rPr>
              <w:t>По  закінченню  20</w:t>
            </w:r>
            <w:r w:rsidR="00B80A9D">
              <w:rPr>
                <w:sz w:val="24"/>
                <w:szCs w:val="24"/>
                <w:lang w:val="uk-UA"/>
              </w:rPr>
              <w:t>2</w:t>
            </w:r>
            <w:r w:rsidR="00631E92">
              <w:rPr>
                <w:sz w:val="24"/>
                <w:szCs w:val="24"/>
                <w:lang w:val="uk-UA"/>
              </w:rPr>
              <w:t>1</w:t>
            </w:r>
            <w:r w:rsidRPr="007D491B">
              <w:rPr>
                <w:sz w:val="24"/>
                <w:szCs w:val="24"/>
              </w:rPr>
              <w:t xml:space="preserve">  року</w:t>
            </w:r>
            <w:r w:rsidRPr="007D491B">
              <w:rPr>
                <w:sz w:val="24"/>
                <w:szCs w:val="24"/>
                <w:lang w:val="uk-UA"/>
              </w:rPr>
              <w:t>,</w:t>
            </w:r>
            <w:r w:rsidRPr="007D491B">
              <w:rPr>
                <w:sz w:val="24"/>
                <w:szCs w:val="24"/>
              </w:rPr>
              <w:t xml:space="preserve">  діюче  на  території</w:t>
            </w:r>
            <w:r w:rsidRPr="007D491B">
              <w:rPr>
                <w:sz w:val="24"/>
                <w:szCs w:val="24"/>
                <w:lang w:val="uk-UA"/>
              </w:rPr>
              <w:t xml:space="preserve"> міста Южноукраїнськ </w:t>
            </w:r>
            <w:r w:rsidRPr="007D491B">
              <w:rPr>
                <w:sz w:val="24"/>
                <w:szCs w:val="24"/>
              </w:rPr>
              <w:t>рішення</w:t>
            </w:r>
            <w:r w:rsidRPr="007D491B">
              <w:rPr>
                <w:sz w:val="24"/>
                <w:szCs w:val="24"/>
                <w:lang w:val="uk-UA"/>
              </w:rPr>
              <w:t xml:space="preserve"> </w:t>
            </w:r>
            <w:r w:rsidRPr="007D491B">
              <w:rPr>
                <w:sz w:val="24"/>
                <w:szCs w:val="24"/>
              </w:rPr>
              <w:t xml:space="preserve">про  встановлення  </w:t>
            </w:r>
            <w:r w:rsidRPr="007D491B">
              <w:rPr>
                <w:sz w:val="24"/>
                <w:szCs w:val="24"/>
                <w:lang w:val="uk-UA"/>
              </w:rPr>
              <w:t>туристичного збору</w:t>
            </w:r>
            <w:r w:rsidR="00064E37">
              <w:rPr>
                <w:sz w:val="24"/>
                <w:szCs w:val="24"/>
                <w:lang w:val="uk-UA"/>
              </w:rPr>
              <w:t xml:space="preserve"> </w:t>
            </w:r>
            <w:r w:rsidR="005028C8">
              <w:rPr>
                <w:sz w:val="24"/>
                <w:szCs w:val="24"/>
                <w:lang w:val="uk-UA"/>
              </w:rPr>
              <w:t>втратить чинність</w:t>
            </w:r>
            <w:r w:rsidRPr="007D491B">
              <w:rPr>
                <w:sz w:val="24"/>
                <w:szCs w:val="24"/>
                <w:lang w:val="uk-UA"/>
              </w:rPr>
              <w:t>,</w:t>
            </w:r>
            <w:r w:rsidRPr="007D491B">
              <w:rPr>
                <w:sz w:val="24"/>
                <w:szCs w:val="24"/>
              </w:rPr>
              <w:t xml:space="preserve">  </w:t>
            </w:r>
            <w:r w:rsidRPr="007D491B">
              <w:rPr>
                <w:sz w:val="24"/>
                <w:szCs w:val="24"/>
                <w:lang w:val="uk-UA"/>
              </w:rPr>
              <w:t xml:space="preserve">у зв’язку з закінченням терміну дії. Необхідність прийняття регуляторного акта зумовлена наявністю на території </w:t>
            </w:r>
            <w:r w:rsidR="00631E92">
              <w:rPr>
                <w:sz w:val="24"/>
                <w:szCs w:val="24"/>
                <w:lang w:val="uk-UA"/>
              </w:rPr>
              <w:t xml:space="preserve">громади </w:t>
            </w:r>
            <w:r w:rsidR="00FB7674" w:rsidRPr="00A42CAF">
              <w:rPr>
                <w:sz w:val="24"/>
                <w:szCs w:val="24"/>
                <w:lang w:val="uk-UA"/>
              </w:rPr>
              <w:t>12</w:t>
            </w:r>
            <w:r w:rsidRPr="00A42CAF">
              <w:rPr>
                <w:sz w:val="24"/>
                <w:szCs w:val="24"/>
                <w:lang w:val="uk-UA"/>
              </w:rPr>
              <w:t xml:space="preserve"> суб’єктів господарської діяльності, </w:t>
            </w:r>
            <w:r w:rsidR="006C4E4D" w:rsidRPr="00A42CAF">
              <w:rPr>
                <w:sz w:val="24"/>
                <w:szCs w:val="24"/>
                <w:lang w:val="uk-UA"/>
              </w:rPr>
              <w:t>як</w:t>
            </w:r>
            <w:r w:rsidR="005028C8">
              <w:rPr>
                <w:sz w:val="24"/>
                <w:szCs w:val="24"/>
                <w:lang w:val="uk-UA"/>
              </w:rPr>
              <w:t>і</w:t>
            </w:r>
            <w:r w:rsidRPr="00A42CAF">
              <w:rPr>
                <w:sz w:val="24"/>
                <w:szCs w:val="24"/>
                <w:lang w:val="uk-UA"/>
              </w:rPr>
              <w:t xml:space="preserve"> </w:t>
            </w:r>
            <w:r w:rsidRPr="00A42CAF">
              <w:rPr>
                <w:sz w:val="24"/>
                <w:szCs w:val="24"/>
                <w:lang w:val="uk-UA"/>
              </w:rPr>
              <w:lastRenderedPageBreak/>
              <w:t>займаються готельним бізнесом</w:t>
            </w:r>
            <w:r w:rsidR="005028C8">
              <w:rPr>
                <w:sz w:val="24"/>
                <w:szCs w:val="24"/>
                <w:lang w:val="uk-UA"/>
              </w:rPr>
              <w:t xml:space="preserve"> </w:t>
            </w:r>
            <w:r w:rsidRPr="00A42CAF">
              <w:rPr>
                <w:sz w:val="24"/>
                <w:szCs w:val="24"/>
                <w:lang w:val="uk-UA"/>
              </w:rPr>
              <w:t xml:space="preserve">(1 – велике підприємство та </w:t>
            </w:r>
            <w:r w:rsidR="00FB7674" w:rsidRPr="00A42CAF">
              <w:rPr>
                <w:sz w:val="24"/>
                <w:szCs w:val="24"/>
                <w:lang w:val="uk-UA"/>
              </w:rPr>
              <w:t>11</w:t>
            </w:r>
            <w:r w:rsidR="00B80A9D" w:rsidRPr="00A42CAF">
              <w:rPr>
                <w:sz w:val="24"/>
                <w:szCs w:val="24"/>
                <w:lang w:val="uk-UA"/>
              </w:rPr>
              <w:t xml:space="preserve"> </w:t>
            </w:r>
            <w:r w:rsidR="00A42CAF" w:rsidRPr="00A42CAF">
              <w:rPr>
                <w:sz w:val="24"/>
                <w:szCs w:val="24"/>
                <w:lang w:val="uk-UA"/>
              </w:rPr>
              <w:t>–</w:t>
            </w:r>
            <w:r w:rsidRPr="00A42CAF">
              <w:rPr>
                <w:sz w:val="24"/>
                <w:szCs w:val="24"/>
                <w:lang w:val="uk-UA"/>
              </w:rPr>
              <w:t xml:space="preserve"> </w:t>
            </w:r>
            <w:r w:rsidR="00A42CAF" w:rsidRPr="00A42CAF">
              <w:rPr>
                <w:sz w:val="24"/>
                <w:szCs w:val="24"/>
                <w:lang w:val="uk-UA"/>
              </w:rPr>
              <w:t>мал</w:t>
            </w:r>
            <w:r w:rsidR="005028C8">
              <w:rPr>
                <w:sz w:val="24"/>
                <w:szCs w:val="24"/>
                <w:lang w:val="uk-UA"/>
              </w:rPr>
              <w:t>их</w:t>
            </w:r>
            <w:r w:rsidR="00A42CAF" w:rsidRPr="00A42CAF">
              <w:rPr>
                <w:sz w:val="24"/>
                <w:szCs w:val="24"/>
                <w:lang w:val="uk-UA"/>
              </w:rPr>
              <w:t xml:space="preserve"> підприємств та </w:t>
            </w:r>
            <w:r w:rsidRPr="00A42CAF">
              <w:rPr>
                <w:sz w:val="24"/>
                <w:szCs w:val="24"/>
                <w:lang w:val="uk-UA"/>
              </w:rPr>
              <w:t xml:space="preserve">ФОП). </w:t>
            </w:r>
            <w:r w:rsidRPr="009949C4">
              <w:rPr>
                <w:sz w:val="24"/>
                <w:szCs w:val="24"/>
                <w:lang w:val="uk-UA"/>
              </w:rPr>
              <w:t xml:space="preserve">У разі невстановлення відповідних ставок, бюджет  </w:t>
            </w:r>
            <w:r w:rsidR="00631E92" w:rsidRPr="00A42CAF">
              <w:rPr>
                <w:sz w:val="24"/>
                <w:szCs w:val="24"/>
                <w:lang w:val="uk-UA"/>
              </w:rPr>
              <w:t>громади</w:t>
            </w:r>
            <w:r w:rsidR="00631E92">
              <w:rPr>
                <w:sz w:val="24"/>
                <w:szCs w:val="24"/>
                <w:lang w:val="uk-UA"/>
              </w:rPr>
              <w:t xml:space="preserve"> </w:t>
            </w:r>
            <w:r w:rsidRPr="009949C4">
              <w:rPr>
                <w:sz w:val="24"/>
                <w:szCs w:val="24"/>
                <w:lang w:val="uk-UA"/>
              </w:rPr>
              <w:t xml:space="preserve">втратить  надходження  </w:t>
            </w:r>
            <w:r w:rsidRPr="007D491B">
              <w:rPr>
                <w:sz w:val="24"/>
                <w:szCs w:val="24"/>
                <w:lang w:val="uk-UA"/>
              </w:rPr>
              <w:t xml:space="preserve">туристичного збору </w:t>
            </w:r>
            <w:r w:rsidRPr="009949C4">
              <w:rPr>
                <w:sz w:val="24"/>
                <w:szCs w:val="24"/>
                <w:lang w:val="uk-UA"/>
              </w:rPr>
              <w:t>у</w:t>
            </w:r>
            <w:r w:rsidRPr="007D491B">
              <w:rPr>
                <w:sz w:val="24"/>
                <w:szCs w:val="24"/>
                <w:lang w:val="uk-UA"/>
              </w:rPr>
              <w:t xml:space="preserve"> </w:t>
            </w:r>
            <w:r w:rsidRPr="009949C4">
              <w:rPr>
                <w:sz w:val="24"/>
                <w:szCs w:val="24"/>
                <w:lang w:val="uk-UA"/>
              </w:rPr>
              <w:t>зв’язку з відсутністю мінімальної ставки</w:t>
            </w:r>
            <w:r w:rsidRPr="007D491B">
              <w:rPr>
                <w:sz w:val="24"/>
                <w:szCs w:val="24"/>
                <w:lang w:val="uk-UA"/>
              </w:rPr>
              <w:t xml:space="preserve"> та затвердженого переліку податкових агентів щодо сплати туристичного збору </w:t>
            </w:r>
            <w:r w:rsidR="005028C8">
              <w:rPr>
                <w:sz w:val="24"/>
                <w:szCs w:val="24"/>
                <w:lang w:val="uk-UA"/>
              </w:rPr>
              <w:t xml:space="preserve">на території </w:t>
            </w:r>
            <w:r w:rsidRPr="007D491B">
              <w:rPr>
                <w:sz w:val="24"/>
                <w:szCs w:val="24"/>
                <w:lang w:val="uk-UA"/>
              </w:rPr>
              <w:t>Южноукраїнськ</w:t>
            </w:r>
            <w:r w:rsidR="005028C8">
              <w:rPr>
                <w:sz w:val="24"/>
                <w:szCs w:val="24"/>
                <w:lang w:val="uk-UA"/>
              </w:rPr>
              <w:t>ої міської територіальної громади</w:t>
            </w:r>
            <w:r w:rsidRPr="009949C4">
              <w:rPr>
                <w:sz w:val="24"/>
                <w:szCs w:val="24"/>
                <w:lang w:val="uk-UA"/>
              </w:rPr>
              <w:t>. Такі втрати</w:t>
            </w:r>
            <w:r w:rsidRPr="007D491B">
              <w:rPr>
                <w:sz w:val="24"/>
                <w:szCs w:val="24"/>
                <w:lang w:val="uk-UA"/>
              </w:rPr>
              <w:t xml:space="preserve"> </w:t>
            </w:r>
            <w:r w:rsidRPr="009949C4">
              <w:rPr>
                <w:sz w:val="24"/>
                <w:szCs w:val="24"/>
                <w:lang w:val="uk-UA"/>
              </w:rPr>
              <w:t xml:space="preserve">складуть прогнозно </w:t>
            </w:r>
            <w:r w:rsidR="000A14E2" w:rsidRPr="000A14E2">
              <w:rPr>
                <w:sz w:val="24"/>
                <w:szCs w:val="24"/>
                <w:lang w:val="uk-UA"/>
              </w:rPr>
              <w:t>10,9</w:t>
            </w:r>
            <w:r w:rsidR="00B80A9D" w:rsidRPr="000A14E2">
              <w:rPr>
                <w:sz w:val="24"/>
                <w:szCs w:val="24"/>
                <w:lang w:val="uk-UA"/>
              </w:rPr>
              <w:t xml:space="preserve"> </w:t>
            </w:r>
            <w:r w:rsidRPr="009949C4">
              <w:rPr>
                <w:sz w:val="24"/>
                <w:szCs w:val="24"/>
                <w:lang w:val="uk-UA"/>
              </w:rPr>
              <w:t xml:space="preserve">тис. грн. Негативний вплив буде завдано </w:t>
            </w:r>
            <w:r w:rsidRPr="007D491B">
              <w:rPr>
                <w:sz w:val="24"/>
                <w:szCs w:val="24"/>
                <w:lang w:val="uk-UA"/>
              </w:rPr>
              <w:t xml:space="preserve">Южноукраїнській </w:t>
            </w:r>
            <w:r w:rsidR="000A14E2">
              <w:rPr>
                <w:sz w:val="24"/>
                <w:szCs w:val="24"/>
                <w:lang w:val="uk-UA"/>
              </w:rPr>
              <w:t>міські</w:t>
            </w:r>
            <w:r w:rsidR="005028C8">
              <w:rPr>
                <w:sz w:val="24"/>
                <w:szCs w:val="24"/>
                <w:lang w:val="uk-UA"/>
              </w:rPr>
              <w:t>й</w:t>
            </w:r>
            <w:r w:rsidR="000A14E2">
              <w:rPr>
                <w:sz w:val="24"/>
                <w:szCs w:val="24"/>
                <w:lang w:val="uk-UA"/>
              </w:rPr>
              <w:t xml:space="preserve"> </w:t>
            </w:r>
            <w:r w:rsidRPr="009949C4">
              <w:rPr>
                <w:sz w:val="24"/>
                <w:szCs w:val="24"/>
                <w:lang w:val="uk-UA"/>
              </w:rPr>
              <w:t>територіальній  громаді,  оскільки  відсутність</w:t>
            </w:r>
            <w:r w:rsidRPr="007D491B">
              <w:rPr>
                <w:sz w:val="24"/>
                <w:szCs w:val="24"/>
                <w:lang w:val="uk-UA"/>
              </w:rPr>
              <w:t xml:space="preserve"> </w:t>
            </w:r>
            <w:r w:rsidRPr="009949C4">
              <w:rPr>
                <w:sz w:val="24"/>
                <w:szCs w:val="24"/>
                <w:lang w:val="uk-UA"/>
              </w:rPr>
              <w:t>надходжень  до  бюджету  ставить  під  загрозу</w:t>
            </w:r>
            <w:r w:rsidRPr="007D491B">
              <w:rPr>
                <w:sz w:val="24"/>
                <w:szCs w:val="24"/>
                <w:lang w:val="uk-UA"/>
              </w:rPr>
              <w:t xml:space="preserve"> </w:t>
            </w:r>
            <w:r w:rsidRPr="009949C4">
              <w:rPr>
                <w:sz w:val="24"/>
                <w:szCs w:val="24"/>
                <w:lang w:val="uk-UA"/>
              </w:rPr>
              <w:t>виконання місцевих програм.</w:t>
            </w:r>
          </w:p>
        </w:tc>
      </w:tr>
      <w:tr w:rsidR="001A466E" w:rsidRPr="00B41EB4" w14:paraId="520446BC" w14:textId="77777777" w:rsidTr="00D76998">
        <w:trPr>
          <w:tblCellSpacing w:w="0" w:type="dxa"/>
        </w:trPr>
        <w:tc>
          <w:tcPr>
            <w:tcW w:w="3279" w:type="dxa"/>
            <w:tcBorders>
              <w:top w:val="outset" w:sz="6" w:space="0" w:color="auto"/>
              <w:bottom w:val="outset" w:sz="6" w:space="0" w:color="auto"/>
              <w:right w:val="outset" w:sz="6" w:space="0" w:color="auto"/>
            </w:tcBorders>
            <w:vAlign w:val="center"/>
          </w:tcPr>
          <w:p w14:paraId="6C083B7A" w14:textId="77777777" w:rsidR="001A466E" w:rsidRPr="007D491B" w:rsidRDefault="001A466E" w:rsidP="001F7015">
            <w:pPr>
              <w:rPr>
                <w:sz w:val="24"/>
                <w:szCs w:val="24"/>
                <w:lang w:val="uk-UA"/>
              </w:rPr>
            </w:pPr>
            <w:r w:rsidRPr="007D491B">
              <w:rPr>
                <w:sz w:val="24"/>
                <w:szCs w:val="24"/>
              </w:rPr>
              <w:lastRenderedPageBreak/>
              <w:t>Альтернатива 2</w:t>
            </w:r>
          </w:p>
          <w:p w14:paraId="12DEAF6F" w14:textId="77777777" w:rsidR="001A466E" w:rsidRPr="007D491B" w:rsidRDefault="001A466E" w:rsidP="001F7015">
            <w:pPr>
              <w:rPr>
                <w:sz w:val="24"/>
                <w:szCs w:val="24"/>
                <w:lang w:val="uk-UA"/>
              </w:rPr>
            </w:pPr>
            <w:r w:rsidRPr="007D491B">
              <w:rPr>
                <w:sz w:val="24"/>
                <w:szCs w:val="24"/>
                <w:lang w:val="uk-UA"/>
              </w:rPr>
              <w:t>Прийняття  запропонованого</w:t>
            </w:r>
          </w:p>
          <w:p w14:paraId="03FCEF66" w14:textId="77777777" w:rsidR="001A466E" w:rsidRPr="007D491B" w:rsidRDefault="001A466E" w:rsidP="001F7015">
            <w:pPr>
              <w:rPr>
                <w:sz w:val="24"/>
                <w:szCs w:val="24"/>
                <w:lang w:val="uk-UA"/>
              </w:rPr>
            </w:pPr>
            <w:r w:rsidRPr="007D491B">
              <w:rPr>
                <w:sz w:val="24"/>
                <w:szCs w:val="24"/>
                <w:lang w:val="uk-UA"/>
              </w:rPr>
              <w:t>регуляторного акта</w:t>
            </w:r>
          </w:p>
          <w:p w14:paraId="1978C6C4" w14:textId="77777777" w:rsidR="001A466E" w:rsidRPr="007D491B" w:rsidRDefault="001A466E" w:rsidP="001F7015">
            <w:pPr>
              <w:rPr>
                <w:sz w:val="24"/>
                <w:szCs w:val="24"/>
                <w:lang w:val="uk-UA"/>
              </w:rPr>
            </w:pPr>
            <w:r w:rsidRPr="007D491B">
              <w:rPr>
                <w:sz w:val="24"/>
                <w:szCs w:val="24"/>
                <w:lang w:val="uk-UA"/>
              </w:rPr>
              <w:t xml:space="preserve">(Встановлення  </w:t>
            </w:r>
            <w:r w:rsidRPr="007D491B">
              <w:rPr>
                <w:sz w:val="24"/>
                <w:szCs w:val="24"/>
                <w:shd w:val="clear" w:color="auto" w:fill="FFFFFF"/>
                <w:lang w:val="uk-UA"/>
              </w:rPr>
              <w:t xml:space="preserve">0,2 відсотка - для внутрішнього туризму та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 </w:t>
            </w:r>
            <w:r w:rsidRPr="007D491B">
              <w:rPr>
                <w:sz w:val="24"/>
                <w:szCs w:val="24"/>
                <w:lang w:val="uk-UA"/>
              </w:rPr>
              <w:t xml:space="preserve">( розмір ставки </w:t>
            </w:r>
          </w:p>
          <w:p w14:paraId="496E1535" w14:textId="77777777" w:rsidR="001A466E" w:rsidRPr="007D491B" w:rsidRDefault="001A466E" w:rsidP="001F7015">
            <w:pPr>
              <w:rPr>
                <w:sz w:val="24"/>
                <w:szCs w:val="24"/>
                <w:lang w:val="uk-UA"/>
              </w:rPr>
            </w:pPr>
            <w:r w:rsidRPr="007D491B">
              <w:rPr>
                <w:sz w:val="24"/>
                <w:szCs w:val="24"/>
                <w:lang w:val="uk-UA"/>
              </w:rPr>
              <w:t>у  відсотковому  виразі</w:t>
            </w:r>
          </w:p>
          <w:p w14:paraId="1F308173" w14:textId="77777777" w:rsidR="001A466E" w:rsidRPr="007D491B" w:rsidRDefault="001A466E" w:rsidP="001F7015">
            <w:pPr>
              <w:rPr>
                <w:sz w:val="24"/>
                <w:szCs w:val="24"/>
                <w:lang w:val="uk-UA"/>
              </w:rPr>
            </w:pPr>
            <w:r w:rsidRPr="007D491B">
              <w:rPr>
                <w:sz w:val="24"/>
                <w:szCs w:val="24"/>
                <w:lang w:val="uk-UA"/>
              </w:rPr>
              <w:t>залишається  незмінним</w:t>
            </w:r>
          </w:p>
          <w:p w14:paraId="22E2E189" w14:textId="7E46679E" w:rsidR="001A466E" w:rsidRPr="007D491B" w:rsidRDefault="001A466E" w:rsidP="00B80A9D">
            <w:pPr>
              <w:rPr>
                <w:sz w:val="24"/>
                <w:szCs w:val="24"/>
                <w:lang w:val="uk-UA"/>
              </w:rPr>
            </w:pPr>
            <w:r w:rsidRPr="007D491B">
              <w:rPr>
                <w:sz w:val="24"/>
                <w:szCs w:val="24"/>
                <w:lang w:val="uk-UA"/>
              </w:rPr>
              <w:t>та пропонується на рівні  2019</w:t>
            </w:r>
            <w:r w:rsidR="00B80A9D">
              <w:rPr>
                <w:sz w:val="24"/>
                <w:szCs w:val="24"/>
                <w:lang w:val="uk-UA"/>
              </w:rPr>
              <w:t>-202</w:t>
            </w:r>
            <w:r w:rsidR="000A14E2">
              <w:rPr>
                <w:sz w:val="24"/>
                <w:szCs w:val="24"/>
                <w:lang w:val="uk-UA"/>
              </w:rPr>
              <w:t>1</w:t>
            </w:r>
            <w:r w:rsidRPr="007D491B">
              <w:rPr>
                <w:sz w:val="24"/>
                <w:szCs w:val="24"/>
                <w:lang w:val="uk-UA"/>
              </w:rPr>
              <w:t>рок</w:t>
            </w:r>
            <w:r w:rsidR="00B80A9D">
              <w:rPr>
                <w:sz w:val="24"/>
                <w:szCs w:val="24"/>
                <w:lang w:val="uk-UA"/>
              </w:rPr>
              <w:t>ів</w:t>
            </w:r>
            <w:r w:rsidRPr="007D491B">
              <w:rPr>
                <w:sz w:val="24"/>
                <w:szCs w:val="24"/>
                <w:lang w:val="uk-UA"/>
              </w:rPr>
              <w:t>)</w:t>
            </w:r>
          </w:p>
        </w:tc>
        <w:tc>
          <w:tcPr>
            <w:tcW w:w="5962" w:type="dxa"/>
            <w:tcBorders>
              <w:top w:val="outset" w:sz="6" w:space="0" w:color="auto"/>
              <w:left w:val="outset" w:sz="6" w:space="0" w:color="auto"/>
              <w:bottom w:val="outset" w:sz="6" w:space="0" w:color="auto"/>
            </w:tcBorders>
          </w:tcPr>
          <w:p w14:paraId="74F3068E" w14:textId="77777777" w:rsidR="001A466E" w:rsidRPr="007D491B" w:rsidRDefault="001A466E" w:rsidP="001F7015">
            <w:pPr>
              <w:rPr>
                <w:sz w:val="24"/>
                <w:szCs w:val="24"/>
                <w:lang w:val="uk-UA"/>
              </w:rPr>
            </w:pPr>
            <w:r w:rsidRPr="007D491B">
              <w:rPr>
                <w:sz w:val="24"/>
                <w:szCs w:val="24"/>
                <w:lang w:val="uk-UA"/>
              </w:rPr>
              <w:t>Забезпечення досягнення цілей державного</w:t>
            </w:r>
          </w:p>
          <w:p w14:paraId="2A4F61DC" w14:textId="77777777" w:rsidR="001A466E" w:rsidRPr="007D491B" w:rsidRDefault="001A466E" w:rsidP="001F7015">
            <w:pPr>
              <w:rPr>
                <w:sz w:val="24"/>
                <w:szCs w:val="24"/>
                <w:lang w:val="uk-UA"/>
              </w:rPr>
            </w:pPr>
            <w:r w:rsidRPr="007D491B">
              <w:rPr>
                <w:sz w:val="24"/>
                <w:szCs w:val="24"/>
                <w:lang w:val="uk-UA"/>
              </w:rPr>
              <w:t>регулювання.</w:t>
            </w:r>
          </w:p>
          <w:p w14:paraId="4269FA88" w14:textId="2B7F4CE8" w:rsidR="001A466E" w:rsidRPr="007D491B" w:rsidRDefault="001A466E" w:rsidP="001F7015">
            <w:pPr>
              <w:rPr>
                <w:sz w:val="24"/>
                <w:szCs w:val="24"/>
                <w:lang w:val="uk-UA"/>
              </w:rPr>
            </w:pPr>
            <w:r w:rsidRPr="007D491B">
              <w:rPr>
                <w:sz w:val="24"/>
                <w:szCs w:val="24"/>
                <w:lang w:val="uk-UA"/>
              </w:rPr>
              <w:t>Врахування пропозиції громадських спілок та організацій підприємців щодо залишення ставок туристичного збору на рівні 20</w:t>
            </w:r>
            <w:r w:rsidR="000A14E2">
              <w:rPr>
                <w:sz w:val="24"/>
                <w:szCs w:val="24"/>
                <w:lang w:val="uk-UA"/>
              </w:rPr>
              <w:t>19-2021</w:t>
            </w:r>
            <w:r w:rsidRPr="007D491B">
              <w:rPr>
                <w:sz w:val="24"/>
                <w:szCs w:val="24"/>
                <w:lang w:val="uk-UA"/>
              </w:rPr>
              <w:t xml:space="preserve"> рок</w:t>
            </w:r>
            <w:r w:rsidR="000A14E2">
              <w:rPr>
                <w:sz w:val="24"/>
                <w:szCs w:val="24"/>
                <w:lang w:val="uk-UA"/>
              </w:rPr>
              <w:t>ів</w:t>
            </w:r>
            <w:r w:rsidRPr="007D491B">
              <w:rPr>
                <w:sz w:val="24"/>
                <w:szCs w:val="24"/>
                <w:lang w:val="uk-UA"/>
              </w:rPr>
              <w:t>.</w:t>
            </w:r>
          </w:p>
          <w:p w14:paraId="76BD036D" w14:textId="7870AD41" w:rsidR="001A466E" w:rsidRPr="007D491B" w:rsidRDefault="001A466E" w:rsidP="001F7015">
            <w:pPr>
              <w:rPr>
                <w:sz w:val="24"/>
                <w:szCs w:val="24"/>
              </w:rPr>
            </w:pPr>
            <w:r w:rsidRPr="007D491B">
              <w:rPr>
                <w:sz w:val="24"/>
                <w:szCs w:val="24"/>
                <w:lang w:val="uk-UA"/>
              </w:rPr>
              <w:t>Очкувані н</w:t>
            </w:r>
            <w:r w:rsidRPr="007D491B">
              <w:rPr>
                <w:sz w:val="24"/>
                <w:szCs w:val="24"/>
              </w:rPr>
              <w:t>адходження до</w:t>
            </w:r>
            <w:r w:rsidRPr="007D491B">
              <w:rPr>
                <w:sz w:val="24"/>
                <w:szCs w:val="24"/>
                <w:lang w:val="uk-UA"/>
              </w:rPr>
              <w:t xml:space="preserve"> </w:t>
            </w:r>
            <w:r w:rsidRPr="007D491B">
              <w:rPr>
                <w:sz w:val="24"/>
                <w:szCs w:val="24"/>
              </w:rPr>
              <w:t xml:space="preserve">  бюджету </w:t>
            </w:r>
            <w:r w:rsidR="00B86477">
              <w:rPr>
                <w:sz w:val="24"/>
                <w:szCs w:val="24"/>
                <w:lang w:val="uk-UA"/>
              </w:rPr>
              <w:t>громади</w:t>
            </w:r>
            <w:r w:rsidRPr="007D491B">
              <w:rPr>
                <w:sz w:val="24"/>
                <w:szCs w:val="24"/>
              </w:rPr>
              <w:t xml:space="preserve"> у сумі </w:t>
            </w:r>
            <w:r w:rsidR="000A14E2">
              <w:rPr>
                <w:sz w:val="24"/>
                <w:szCs w:val="24"/>
                <w:lang w:val="uk-UA"/>
              </w:rPr>
              <w:t>10,9</w:t>
            </w:r>
            <w:r w:rsidR="00B80A9D">
              <w:rPr>
                <w:sz w:val="24"/>
                <w:szCs w:val="24"/>
                <w:lang w:val="uk-UA"/>
              </w:rPr>
              <w:t xml:space="preserve"> </w:t>
            </w:r>
            <w:r w:rsidRPr="007D491B">
              <w:rPr>
                <w:sz w:val="24"/>
                <w:szCs w:val="24"/>
                <w:lang w:val="uk-UA"/>
              </w:rPr>
              <w:t>тис.</w:t>
            </w:r>
            <w:r w:rsidRPr="007D491B">
              <w:rPr>
                <w:sz w:val="24"/>
                <w:szCs w:val="24"/>
              </w:rPr>
              <w:t xml:space="preserve"> грн. без  погіршення  умов  для</w:t>
            </w:r>
            <w:r w:rsidRPr="007D491B">
              <w:rPr>
                <w:sz w:val="24"/>
                <w:szCs w:val="24"/>
                <w:lang w:val="uk-UA"/>
              </w:rPr>
              <w:t xml:space="preserve"> </w:t>
            </w:r>
            <w:r w:rsidRPr="007D491B">
              <w:rPr>
                <w:sz w:val="24"/>
                <w:szCs w:val="24"/>
              </w:rPr>
              <w:t>розвитку мікробізнесу.</w:t>
            </w:r>
          </w:p>
          <w:p w14:paraId="4C396C80" w14:textId="77777777" w:rsidR="001A466E" w:rsidRPr="007D491B" w:rsidRDefault="001A466E" w:rsidP="001F7015">
            <w:pPr>
              <w:rPr>
                <w:sz w:val="24"/>
                <w:szCs w:val="24"/>
              </w:rPr>
            </w:pPr>
            <w:r w:rsidRPr="007D491B">
              <w:rPr>
                <w:sz w:val="24"/>
                <w:szCs w:val="24"/>
              </w:rPr>
              <w:t>Належне  фінансування  програм  соціально-економічного розвитку громади.</w:t>
            </w:r>
          </w:p>
        </w:tc>
      </w:tr>
      <w:tr w:rsidR="000A14E2" w:rsidRPr="00B41EB4" w14:paraId="68EAB854" w14:textId="77777777" w:rsidTr="00D76998">
        <w:trPr>
          <w:tblCellSpacing w:w="0" w:type="dxa"/>
        </w:trPr>
        <w:tc>
          <w:tcPr>
            <w:tcW w:w="3279" w:type="dxa"/>
            <w:tcBorders>
              <w:top w:val="outset" w:sz="6" w:space="0" w:color="auto"/>
              <w:bottom w:val="outset" w:sz="6" w:space="0" w:color="auto"/>
              <w:right w:val="outset" w:sz="6" w:space="0" w:color="auto"/>
            </w:tcBorders>
            <w:vAlign w:val="center"/>
          </w:tcPr>
          <w:p w14:paraId="3858147C" w14:textId="65A44AB2" w:rsidR="000A14E2" w:rsidRPr="000A14E2" w:rsidRDefault="000A14E2" w:rsidP="000A14E2">
            <w:pPr>
              <w:rPr>
                <w:sz w:val="24"/>
                <w:szCs w:val="24"/>
                <w:lang w:val="uk-UA"/>
              </w:rPr>
            </w:pPr>
            <w:r w:rsidRPr="000A14E2">
              <w:rPr>
                <w:sz w:val="24"/>
                <w:szCs w:val="24"/>
              </w:rPr>
              <w:t xml:space="preserve">Альтернатива </w:t>
            </w:r>
            <w:r>
              <w:rPr>
                <w:sz w:val="24"/>
                <w:szCs w:val="24"/>
                <w:lang w:val="uk-UA"/>
              </w:rPr>
              <w:t>3</w:t>
            </w:r>
          </w:p>
          <w:p w14:paraId="4A77D7D4" w14:textId="77777777" w:rsidR="000A14E2" w:rsidRDefault="000A14E2" w:rsidP="000A14E2">
            <w:pPr>
              <w:rPr>
                <w:sz w:val="24"/>
                <w:szCs w:val="24"/>
                <w:lang w:val="uk-UA"/>
              </w:rPr>
            </w:pPr>
            <w:r>
              <w:rPr>
                <w:sz w:val="24"/>
                <w:szCs w:val="24"/>
                <w:lang w:val="uk-UA"/>
              </w:rPr>
              <w:t>Встановлення максимальних ставок туристичного збору</w:t>
            </w:r>
          </w:p>
          <w:p w14:paraId="62C276AE" w14:textId="6B9D561A" w:rsidR="000A14E2" w:rsidRPr="000A14E2" w:rsidRDefault="000A14E2" w:rsidP="000A14E2">
            <w:pPr>
              <w:rPr>
                <w:sz w:val="24"/>
                <w:szCs w:val="24"/>
                <w:lang w:val="uk-UA"/>
              </w:rPr>
            </w:pPr>
            <w:r w:rsidRPr="000A14E2">
              <w:rPr>
                <w:sz w:val="24"/>
                <w:szCs w:val="24"/>
                <w:lang w:val="uk-UA"/>
              </w:rPr>
              <w:t>у розмірі до 0,5 відсотка - для внутрішнього туризму та до 5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tc>
        <w:tc>
          <w:tcPr>
            <w:tcW w:w="5962" w:type="dxa"/>
            <w:tcBorders>
              <w:top w:val="outset" w:sz="6" w:space="0" w:color="auto"/>
              <w:left w:val="outset" w:sz="6" w:space="0" w:color="auto"/>
              <w:bottom w:val="outset" w:sz="6" w:space="0" w:color="auto"/>
            </w:tcBorders>
          </w:tcPr>
          <w:p w14:paraId="5629BBAD" w14:textId="169EEED1" w:rsidR="000A14E2" w:rsidRDefault="000A14E2" w:rsidP="000A14E2">
            <w:pPr>
              <w:rPr>
                <w:sz w:val="24"/>
                <w:szCs w:val="24"/>
                <w:lang w:val="uk-UA"/>
              </w:rPr>
            </w:pPr>
            <w:r w:rsidRPr="000A14E2">
              <w:rPr>
                <w:sz w:val="24"/>
                <w:szCs w:val="24"/>
                <w:lang w:val="uk-UA"/>
              </w:rPr>
              <w:t>Оч</w:t>
            </w:r>
            <w:r w:rsidR="005028C8">
              <w:rPr>
                <w:sz w:val="24"/>
                <w:szCs w:val="24"/>
                <w:lang w:val="uk-UA"/>
              </w:rPr>
              <w:t>і</w:t>
            </w:r>
            <w:r w:rsidRPr="000A14E2">
              <w:rPr>
                <w:sz w:val="24"/>
                <w:szCs w:val="24"/>
                <w:lang w:val="uk-UA"/>
              </w:rPr>
              <w:t xml:space="preserve">кувані надходження до   бюджету  </w:t>
            </w:r>
            <w:r w:rsidR="00B86477">
              <w:rPr>
                <w:sz w:val="24"/>
                <w:szCs w:val="24"/>
                <w:lang w:val="uk-UA"/>
              </w:rPr>
              <w:t xml:space="preserve">громади </w:t>
            </w:r>
            <w:r w:rsidRPr="000A14E2">
              <w:rPr>
                <w:sz w:val="24"/>
                <w:szCs w:val="24"/>
                <w:lang w:val="uk-UA"/>
              </w:rPr>
              <w:t xml:space="preserve">у сумі </w:t>
            </w:r>
            <w:r>
              <w:rPr>
                <w:sz w:val="24"/>
                <w:szCs w:val="24"/>
                <w:lang w:val="uk-UA"/>
              </w:rPr>
              <w:t xml:space="preserve">27,3 </w:t>
            </w:r>
            <w:r w:rsidRPr="000A14E2">
              <w:rPr>
                <w:sz w:val="24"/>
                <w:szCs w:val="24"/>
                <w:lang w:val="uk-UA"/>
              </w:rPr>
              <w:t xml:space="preserve"> тис. грн.</w:t>
            </w:r>
          </w:p>
          <w:p w14:paraId="35E6C1ED" w14:textId="6A3C7E9F" w:rsidR="000A14E2" w:rsidRDefault="000A14E2" w:rsidP="000A14E2">
            <w:pPr>
              <w:rPr>
                <w:sz w:val="24"/>
                <w:szCs w:val="24"/>
                <w:lang w:val="uk-UA"/>
              </w:rPr>
            </w:pPr>
            <w:r>
              <w:rPr>
                <w:sz w:val="24"/>
                <w:szCs w:val="24"/>
                <w:lang w:val="uk-UA"/>
              </w:rPr>
              <w:t xml:space="preserve">Значно збільшиться для туристів </w:t>
            </w:r>
            <w:r w:rsidR="00D76998">
              <w:rPr>
                <w:sz w:val="24"/>
                <w:szCs w:val="24"/>
                <w:lang w:val="uk-UA"/>
              </w:rPr>
              <w:t xml:space="preserve">розмір плати за </w:t>
            </w:r>
            <w:r w:rsidR="00D76998" w:rsidRPr="00D76998">
              <w:rPr>
                <w:sz w:val="24"/>
                <w:szCs w:val="24"/>
                <w:lang w:val="uk-UA"/>
              </w:rPr>
              <w:t>послуг</w:t>
            </w:r>
            <w:r w:rsidR="005028C8">
              <w:rPr>
                <w:sz w:val="24"/>
                <w:szCs w:val="24"/>
                <w:lang w:val="uk-UA"/>
              </w:rPr>
              <w:t>и</w:t>
            </w:r>
            <w:r w:rsidR="00D76998" w:rsidRPr="00D76998">
              <w:rPr>
                <w:sz w:val="24"/>
                <w:szCs w:val="24"/>
                <w:lang w:val="uk-UA"/>
              </w:rPr>
              <w:t xml:space="preserve"> проживання (ночівлі) </w:t>
            </w:r>
            <w:r w:rsidR="00D76998">
              <w:rPr>
                <w:sz w:val="24"/>
                <w:szCs w:val="24"/>
                <w:lang w:val="uk-UA"/>
              </w:rPr>
              <w:t>.</w:t>
            </w:r>
          </w:p>
          <w:p w14:paraId="4135EC09" w14:textId="0119450C" w:rsidR="00D76998" w:rsidRDefault="00D76998" w:rsidP="000A14E2">
            <w:pPr>
              <w:rPr>
                <w:sz w:val="24"/>
                <w:szCs w:val="24"/>
                <w:lang w:val="uk-UA"/>
              </w:rPr>
            </w:pPr>
            <w:r>
              <w:rPr>
                <w:sz w:val="24"/>
                <w:szCs w:val="24"/>
                <w:lang w:val="uk-UA"/>
              </w:rPr>
              <w:t xml:space="preserve">Зменшиться попит </w:t>
            </w:r>
            <w:r w:rsidR="0018116E">
              <w:rPr>
                <w:sz w:val="24"/>
                <w:szCs w:val="24"/>
                <w:lang w:val="uk-UA"/>
              </w:rPr>
              <w:t xml:space="preserve">серед туристів </w:t>
            </w:r>
            <w:r>
              <w:rPr>
                <w:sz w:val="24"/>
                <w:szCs w:val="24"/>
                <w:lang w:val="uk-UA"/>
              </w:rPr>
              <w:t xml:space="preserve">на послуги </w:t>
            </w:r>
            <w:r w:rsidR="0018116E">
              <w:rPr>
                <w:sz w:val="24"/>
                <w:szCs w:val="24"/>
                <w:lang w:val="uk-UA"/>
              </w:rPr>
              <w:t>з проживання в готелях</w:t>
            </w:r>
            <w:r w:rsidR="005028C8">
              <w:rPr>
                <w:sz w:val="24"/>
                <w:szCs w:val="24"/>
                <w:lang w:val="uk-UA"/>
              </w:rPr>
              <w:t>.</w:t>
            </w:r>
          </w:p>
          <w:p w14:paraId="594FE400" w14:textId="11ADDDFC" w:rsidR="000A14E2" w:rsidRPr="007D491B" w:rsidRDefault="000A14E2" w:rsidP="000A14E2">
            <w:pPr>
              <w:rPr>
                <w:sz w:val="24"/>
                <w:szCs w:val="24"/>
                <w:lang w:val="uk-UA"/>
              </w:rPr>
            </w:pPr>
            <w:r w:rsidRPr="000A14E2">
              <w:rPr>
                <w:sz w:val="24"/>
                <w:szCs w:val="24"/>
                <w:lang w:val="uk-UA"/>
              </w:rPr>
              <w:t>Належне  фінансування  програм  соціально-економічного розвитку громади.</w:t>
            </w:r>
          </w:p>
        </w:tc>
      </w:tr>
    </w:tbl>
    <w:p w14:paraId="091A8B24" w14:textId="45A7F4A1" w:rsidR="001A466E" w:rsidRPr="00B41EB4" w:rsidRDefault="001A466E" w:rsidP="001A466E">
      <w:pPr>
        <w:ind w:firstLine="708"/>
        <w:jc w:val="both"/>
        <w:rPr>
          <w:sz w:val="24"/>
          <w:szCs w:val="24"/>
          <w:lang w:val="uk-UA"/>
        </w:rPr>
      </w:pPr>
      <w:r w:rsidRPr="00B41EB4">
        <w:rPr>
          <w:sz w:val="24"/>
          <w:szCs w:val="24"/>
          <w:lang w:val="uk-UA"/>
        </w:rPr>
        <w:t xml:space="preserve"> </w:t>
      </w:r>
    </w:p>
    <w:p w14:paraId="5A58ACAF" w14:textId="77777777" w:rsidR="001A466E" w:rsidRPr="00B41EB4" w:rsidRDefault="001A466E" w:rsidP="001A466E">
      <w:pPr>
        <w:ind w:firstLine="708"/>
        <w:jc w:val="both"/>
        <w:rPr>
          <w:sz w:val="24"/>
          <w:szCs w:val="24"/>
          <w:lang w:val="uk-UA"/>
        </w:rPr>
      </w:pPr>
    </w:p>
    <w:p w14:paraId="16E58FCA" w14:textId="77777777" w:rsidR="001A466E" w:rsidRPr="00B41EB4" w:rsidRDefault="001A466E" w:rsidP="001A466E">
      <w:pPr>
        <w:jc w:val="center"/>
        <w:rPr>
          <w:color w:val="333333"/>
          <w:sz w:val="24"/>
          <w:szCs w:val="24"/>
        </w:rPr>
      </w:pPr>
      <w:r w:rsidRPr="00B41EB4">
        <w:rPr>
          <w:b/>
          <w:bCs/>
          <w:color w:val="333333"/>
          <w:sz w:val="24"/>
          <w:szCs w:val="24"/>
        </w:rPr>
        <w:t>2.Оцінка вибраних альтернативних способів досягнення цілей</w:t>
      </w:r>
    </w:p>
    <w:p w14:paraId="7FCA0688" w14:textId="77777777" w:rsidR="001A466E" w:rsidRPr="00B41EB4" w:rsidRDefault="001A466E" w:rsidP="001A466E">
      <w:pPr>
        <w:jc w:val="center"/>
        <w:rPr>
          <w:color w:val="333333"/>
          <w:sz w:val="24"/>
          <w:szCs w:val="24"/>
        </w:rPr>
      </w:pPr>
      <w:r w:rsidRPr="00B41EB4">
        <w:rPr>
          <w:b/>
          <w:bCs/>
          <w:color w:val="333333"/>
          <w:sz w:val="24"/>
          <w:szCs w:val="24"/>
        </w:rPr>
        <w:t> </w:t>
      </w:r>
    </w:p>
    <w:p w14:paraId="04697A8F" w14:textId="77777777" w:rsidR="001A466E" w:rsidRPr="00B41EB4" w:rsidRDefault="001A466E" w:rsidP="001A466E">
      <w:pPr>
        <w:rPr>
          <w:color w:val="333333"/>
          <w:sz w:val="24"/>
          <w:szCs w:val="24"/>
        </w:rPr>
      </w:pPr>
      <w:r w:rsidRPr="00B41EB4">
        <w:rPr>
          <w:color w:val="333333"/>
          <w:sz w:val="24"/>
          <w:szCs w:val="24"/>
        </w:rPr>
        <w:t>     Оцінка впливу на орган місцевого самоврядування :</w:t>
      </w:r>
    </w:p>
    <w:p w14:paraId="5D8F69D5" w14:textId="77777777" w:rsidR="001A466E" w:rsidRPr="00B41EB4" w:rsidRDefault="001A466E" w:rsidP="001A466E">
      <w:pPr>
        <w:ind w:firstLine="708"/>
        <w:jc w:val="both"/>
        <w:rPr>
          <w:sz w:val="24"/>
          <w:szCs w:val="24"/>
          <w:lang w:val="uk-UA"/>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1"/>
        <w:gridCol w:w="3001"/>
        <w:gridCol w:w="3178"/>
      </w:tblGrid>
      <w:tr w:rsidR="001A466E" w:rsidRPr="00B41EB4" w14:paraId="4596B674" w14:textId="77777777" w:rsidTr="001F7015">
        <w:tc>
          <w:tcPr>
            <w:tcW w:w="3001" w:type="dxa"/>
            <w:vAlign w:val="center"/>
          </w:tcPr>
          <w:p w14:paraId="61DBFED2" w14:textId="77777777" w:rsidR="001A466E" w:rsidRPr="00B41EB4" w:rsidRDefault="001A466E" w:rsidP="001F7015">
            <w:pPr>
              <w:jc w:val="center"/>
              <w:rPr>
                <w:color w:val="333333"/>
                <w:sz w:val="24"/>
                <w:szCs w:val="24"/>
              </w:rPr>
            </w:pPr>
            <w:r w:rsidRPr="00B41EB4">
              <w:rPr>
                <w:color w:val="333333"/>
                <w:sz w:val="24"/>
                <w:szCs w:val="24"/>
              </w:rPr>
              <w:t>Вид альтернативи</w:t>
            </w:r>
          </w:p>
        </w:tc>
        <w:tc>
          <w:tcPr>
            <w:tcW w:w="3001" w:type="dxa"/>
            <w:vAlign w:val="center"/>
          </w:tcPr>
          <w:p w14:paraId="4FCBB473" w14:textId="77777777" w:rsidR="001A466E" w:rsidRPr="00B41EB4" w:rsidRDefault="001A466E" w:rsidP="001F7015">
            <w:pPr>
              <w:jc w:val="center"/>
              <w:rPr>
                <w:color w:val="333333"/>
                <w:sz w:val="24"/>
                <w:szCs w:val="24"/>
              </w:rPr>
            </w:pPr>
            <w:r w:rsidRPr="00B41EB4">
              <w:rPr>
                <w:color w:val="333333"/>
                <w:sz w:val="24"/>
                <w:szCs w:val="24"/>
              </w:rPr>
              <w:t>Вигоди</w:t>
            </w:r>
          </w:p>
        </w:tc>
        <w:tc>
          <w:tcPr>
            <w:tcW w:w="3178" w:type="dxa"/>
            <w:vAlign w:val="center"/>
          </w:tcPr>
          <w:p w14:paraId="54D68AC6" w14:textId="77777777" w:rsidR="001A466E" w:rsidRPr="00B41EB4" w:rsidRDefault="001A466E" w:rsidP="001F7015">
            <w:pPr>
              <w:jc w:val="center"/>
              <w:rPr>
                <w:color w:val="333333"/>
                <w:sz w:val="24"/>
                <w:szCs w:val="24"/>
              </w:rPr>
            </w:pPr>
            <w:r w:rsidRPr="00B41EB4">
              <w:rPr>
                <w:color w:val="333333"/>
                <w:sz w:val="24"/>
                <w:szCs w:val="24"/>
              </w:rPr>
              <w:t>Витрати</w:t>
            </w:r>
          </w:p>
        </w:tc>
      </w:tr>
      <w:tr w:rsidR="001A466E" w:rsidRPr="00B41EB4" w14:paraId="2AFD591E" w14:textId="77777777" w:rsidTr="001F7015">
        <w:tc>
          <w:tcPr>
            <w:tcW w:w="3001" w:type="dxa"/>
            <w:vAlign w:val="center"/>
          </w:tcPr>
          <w:p w14:paraId="41E268E4" w14:textId="77777777" w:rsidR="001A466E" w:rsidRPr="00B41EB4" w:rsidRDefault="001A466E" w:rsidP="001F7015">
            <w:pPr>
              <w:rPr>
                <w:color w:val="333333"/>
                <w:sz w:val="24"/>
                <w:szCs w:val="24"/>
              </w:rPr>
            </w:pPr>
            <w:r w:rsidRPr="00B41EB4">
              <w:rPr>
                <w:color w:val="333333"/>
                <w:sz w:val="24"/>
                <w:szCs w:val="24"/>
              </w:rPr>
              <w:t>Альтернатива 1</w:t>
            </w:r>
          </w:p>
        </w:tc>
        <w:tc>
          <w:tcPr>
            <w:tcW w:w="3001" w:type="dxa"/>
          </w:tcPr>
          <w:p w14:paraId="25DECA1F" w14:textId="77777777" w:rsidR="001A466E" w:rsidRPr="00B41EB4" w:rsidRDefault="001A466E" w:rsidP="001F7015">
            <w:pPr>
              <w:jc w:val="both"/>
              <w:rPr>
                <w:sz w:val="24"/>
                <w:szCs w:val="24"/>
                <w:lang w:val="uk-UA"/>
              </w:rPr>
            </w:pPr>
            <w:r w:rsidRPr="00B41EB4">
              <w:rPr>
                <w:sz w:val="24"/>
                <w:szCs w:val="24"/>
                <w:lang w:val="uk-UA"/>
              </w:rPr>
              <w:t>Не передбачені</w:t>
            </w:r>
          </w:p>
          <w:p w14:paraId="6EFCD230" w14:textId="77777777" w:rsidR="001A466E" w:rsidRPr="00B41EB4" w:rsidRDefault="001A466E" w:rsidP="001F7015">
            <w:pPr>
              <w:jc w:val="both"/>
              <w:rPr>
                <w:sz w:val="24"/>
                <w:szCs w:val="24"/>
                <w:lang w:val="uk-UA"/>
              </w:rPr>
            </w:pPr>
            <w:r w:rsidRPr="00B41EB4">
              <w:rPr>
                <w:sz w:val="24"/>
                <w:szCs w:val="24"/>
                <w:lang w:val="uk-UA"/>
              </w:rPr>
              <w:t xml:space="preserve"> Відсутні надходження до</w:t>
            </w:r>
          </w:p>
          <w:p w14:paraId="74186DDA" w14:textId="0B459A21" w:rsidR="001A466E" w:rsidRPr="00B41EB4" w:rsidRDefault="001A466E" w:rsidP="001F7015">
            <w:pPr>
              <w:jc w:val="both"/>
              <w:rPr>
                <w:sz w:val="24"/>
                <w:szCs w:val="24"/>
                <w:lang w:val="uk-UA"/>
              </w:rPr>
            </w:pPr>
            <w:r w:rsidRPr="00B41EB4">
              <w:rPr>
                <w:sz w:val="24"/>
                <w:szCs w:val="24"/>
                <w:lang w:val="uk-UA"/>
              </w:rPr>
              <w:t xml:space="preserve">бюджету </w:t>
            </w:r>
            <w:r w:rsidR="00B86477">
              <w:rPr>
                <w:sz w:val="24"/>
                <w:szCs w:val="24"/>
                <w:lang w:val="uk-UA"/>
              </w:rPr>
              <w:t xml:space="preserve">громади </w:t>
            </w:r>
            <w:r w:rsidRPr="00B41EB4">
              <w:rPr>
                <w:sz w:val="24"/>
                <w:szCs w:val="24"/>
                <w:lang w:val="uk-UA"/>
              </w:rPr>
              <w:t xml:space="preserve"> від сплати туристичного </w:t>
            </w:r>
            <w:r w:rsidRPr="00B41EB4">
              <w:rPr>
                <w:sz w:val="24"/>
                <w:szCs w:val="24"/>
                <w:lang w:val="uk-UA"/>
              </w:rPr>
              <w:lastRenderedPageBreak/>
              <w:t>збору</w:t>
            </w:r>
          </w:p>
        </w:tc>
        <w:tc>
          <w:tcPr>
            <w:tcW w:w="3178" w:type="dxa"/>
          </w:tcPr>
          <w:p w14:paraId="683B2C1E" w14:textId="77777777" w:rsidR="001A466E" w:rsidRPr="00B41EB4" w:rsidRDefault="001A466E" w:rsidP="001F7015">
            <w:pPr>
              <w:jc w:val="both"/>
              <w:rPr>
                <w:sz w:val="24"/>
                <w:szCs w:val="24"/>
                <w:lang w:val="uk-UA"/>
              </w:rPr>
            </w:pPr>
            <w:r w:rsidRPr="00B41EB4">
              <w:rPr>
                <w:sz w:val="24"/>
                <w:szCs w:val="24"/>
                <w:lang w:val="uk-UA"/>
              </w:rPr>
              <w:lastRenderedPageBreak/>
              <w:t>Відсутні надходження до</w:t>
            </w:r>
          </w:p>
          <w:p w14:paraId="411878B4" w14:textId="330D6B71" w:rsidR="001A466E" w:rsidRPr="00B41EB4" w:rsidRDefault="001A466E" w:rsidP="001F7015">
            <w:pPr>
              <w:jc w:val="both"/>
              <w:rPr>
                <w:sz w:val="24"/>
                <w:szCs w:val="24"/>
                <w:lang w:val="uk-UA"/>
              </w:rPr>
            </w:pPr>
            <w:r w:rsidRPr="00B41EB4">
              <w:rPr>
                <w:sz w:val="24"/>
                <w:szCs w:val="24"/>
                <w:lang w:val="uk-UA"/>
              </w:rPr>
              <w:t xml:space="preserve">бюджету  </w:t>
            </w:r>
            <w:r w:rsidR="00B86477">
              <w:rPr>
                <w:sz w:val="24"/>
                <w:szCs w:val="24"/>
                <w:lang w:val="uk-UA"/>
              </w:rPr>
              <w:t xml:space="preserve">громади </w:t>
            </w:r>
            <w:r w:rsidRPr="00B41EB4">
              <w:rPr>
                <w:sz w:val="24"/>
                <w:szCs w:val="24"/>
                <w:lang w:val="uk-UA"/>
              </w:rPr>
              <w:t>від</w:t>
            </w:r>
          </w:p>
          <w:p w14:paraId="62DB6A41" w14:textId="77777777" w:rsidR="001A466E" w:rsidRPr="00B41EB4" w:rsidRDefault="001A466E" w:rsidP="001F7015">
            <w:pPr>
              <w:jc w:val="both"/>
              <w:rPr>
                <w:sz w:val="24"/>
                <w:szCs w:val="24"/>
                <w:lang w:val="uk-UA"/>
              </w:rPr>
            </w:pPr>
            <w:r w:rsidRPr="00B41EB4">
              <w:rPr>
                <w:sz w:val="24"/>
                <w:szCs w:val="24"/>
                <w:lang w:val="uk-UA"/>
              </w:rPr>
              <w:t>сплати туристичного збору в  результаті  чого</w:t>
            </w:r>
          </w:p>
          <w:p w14:paraId="168829CA" w14:textId="7E2D8866" w:rsidR="001A466E" w:rsidRPr="00B41EB4" w:rsidRDefault="001A466E" w:rsidP="001F7015">
            <w:pPr>
              <w:jc w:val="both"/>
              <w:rPr>
                <w:sz w:val="24"/>
                <w:szCs w:val="24"/>
                <w:lang w:val="uk-UA"/>
              </w:rPr>
            </w:pPr>
            <w:r w:rsidRPr="00B41EB4">
              <w:rPr>
                <w:sz w:val="24"/>
                <w:szCs w:val="24"/>
                <w:lang w:val="uk-UA"/>
              </w:rPr>
              <w:lastRenderedPageBreak/>
              <w:t>бюджет</w:t>
            </w:r>
            <w:r w:rsidR="005028C8">
              <w:rPr>
                <w:sz w:val="24"/>
                <w:szCs w:val="24"/>
                <w:lang w:val="uk-UA"/>
              </w:rPr>
              <w:t xml:space="preserve"> громади</w:t>
            </w:r>
          </w:p>
          <w:p w14:paraId="00B7ECA0" w14:textId="3AC6110E" w:rsidR="001A466E" w:rsidRPr="00B41EB4" w:rsidRDefault="001A466E" w:rsidP="00B80A9D">
            <w:pPr>
              <w:jc w:val="both"/>
              <w:rPr>
                <w:sz w:val="24"/>
                <w:szCs w:val="24"/>
                <w:lang w:val="uk-UA"/>
              </w:rPr>
            </w:pPr>
            <w:r w:rsidRPr="00B41EB4">
              <w:rPr>
                <w:sz w:val="24"/>
                <w:szCs w:val="24"/>
                <w:lang w:val="uk-UA"/>
              </w:rPr>
              <w:t xml:space="preserve">недоотримає надходження у  сумі  </w:t>
            </w:r>
            <w:r w:rsidR="00B86477">
              <w:rPr>
                <w:sz w:val="24"/>
                <w:szCs w:val="24"/>
                <w:lang w:val="uk-UA"/>
              </w:rPr>
              <w:t>10,9</w:t>
            </w:r>
            <w:r w:rsidR="00B80A9D">
              <w:rPr>
                <w:sz w:val="24"/>
                <w:szCs w:val="24"/>
                <w:lang w:val="uk-UA"/>
              </w:rPr>
              <w:t xml:space="preserve">  </w:t>
            </w:r>
            <w:r w:rsidRPr="00B41EB4">
              <w:rPr>
                <w:sz w:val="24"/>
                <w:szCs w:val="24"/>
                <w:lang w:val="uk-UA"/>
              </w:rPr>
              <w:t>тис. грн.</w:t>
            </w:r>
          </w:p>
        </w:tc>
      </w:tr>
      <w:tr w:rsidR="001A466E" w:rsidRPr="00B41EB4" w14:paraId="252A0413" w14:textId="77777777" w:rsidTr="001F7015">
        <w:tc>
          <w:tcPr>
            <w:tcW w:w="3001" w:type="dxa"/>
            <w:vAlign w:val="center"/>
          </w:tcPr>
          <w:p w14:paraId="5450A712" w14:textId="77777777" w:rsidR="001A466E" w:rsidRPr="00B41EB4" w:rsidRDefault="001A466E" w:rsidP="001F7015">
            <w:pPr>
              <w:rPr>
                <w:color w:val="333333"/>
                <w:sz w:val="24"/>
                <w:szCs w:val="24"/>
              </w:rPr>
            </w:pPr>
            <w:r w:rsidRPr="00B41EB4">
              <w:rPr>
                <w:color w:val="333333"/>
                <w:sz w:val="24"/>
                <w:szCs w:val="24"/>
              </w:rPr>
              <w:lastRenderedPageBreak/>
              <w:t>Альтернатива 2</w:t>
            </w:r>
          </w:p>
        </w:tc>
        <w:tc>
          <w:tcPr>
            <w:tcW w:w="3001" w:type="dxa"/>
          </w:tcPr>
          <w:p w14:paraId="35263458" w14:textId="77777777" w:rsidR="001A466E" w:rsidRPr="00B41EB4" w:rsidRDefault="001A466E" w:rsidP="001F7015">
            <w:pPr>
              <w:jc w:val="both"/>
              <w:rPr>
                <w:sz w:val="24"/>
                <w:szCs w:val="24"/>
                <w:lang w:val="uk-UA"/>
              </w:rPr>
            </w:pPr>
            <w:r w:rsidRPr="00B41EB4">
              <w:rPr>
                <w:sz w:val="24"/>
                <w:szCs w:val="24"/>
                <w:lang w:val="uk-UA"/>
              </w:rPr>
              <w:t xml:space="preserve">Надходження до </w:t>
            </w:r>
          </w:p>
          <w:p w14:paraId="15B2EB30" w14:textId="71EC9344" w:rsidR="001A466E" w:rsidRPr="00B41EB4" w:rsidRDefault="001A466E" w:rsidP="001F7015">
            <w:pPr>
              <w:jc w:val="both"/>
              <w:rPr>
                <w:sz w:val="24"/>
                <w:szCs w:val="24"/>
                <w:lang w:val="uk-UA"/>
              </w:rPr>
            </w:pPr>
            <w:r w:rsidRPr="00B41EB4">
              <w:rPr>
                <w:sz w:val="24"/>
                <w:szCs w:val="24"/>
                <w:lang w:val="uk-UA"/>
              </w:rPr>
              <w:t xml:space="preserve">бюджету </w:t>
            </w:r>
            <w:r w:rsidR="00B86477">
              <w:rPr>
                <w:sz w:val="24"/>
                <w:szCs w:val="24"/>
                <w:lang w:val="uk-UA"/>
              </w:rPr>
              <w:t xml:space="preserve">громади </w:t>
            </w:r>
            <w:r w:rsidRPr="00B41EB4">
              <w:rPr>
                <w:sz w:val="24"/>
                <w:szCs w:val="24"/>
                <w:lang w:val="uk-UA"/>
              </w:rPr>
              <w:t xml:space="preserve">у </w:t>
            </w:r>
          </w:p>
          <w:p w14:paraId="0BF55467" w14:textId="384CA53E" w:rsidR="001A466E" w:rsidRPr="00B41EB4" w:rsidRDefault="001A466E" w:rsidP="001F7015">
            <w:pPr>
              <w:jc w:val="both"/>
              <w:rPr>
                <w:sz w:val="24"/>
                <w:szCs w:val="24"/>
                <w:lang w:val="uk-UA"/>
              </w:rPr>
            </w:pPr>
            <w:r w:rsidRPr="00B41EB4">
              <w:rPr>
                <w:sz w:val="24"/>
                <w:szCs w:val="24"/>
                <w:lang w:val="uk-UA"/>
              </w:rPr>
              <w:t>202</w:t>
            </w:r>
            <w:r w:rsidR="00B86477">
              <w:rPr>
                <w:sz w:val="24"/>
                <w:szCs w:val="24"/>
                <w:lang w:val="uk-UA"/>
              </w:rPr>
              <w:t>2</w:t>
            </w:r>
            <w:r w:rsidRPr="00B41EB4">
              <w:rPr>
                <w:sz w:val="24"/>
                <w:szCs w:val="24"/>
                <w:lang w:val="uk-UA"/>
              </w:rPr>
              <w:t xml:space="preserve"> році за фіксованою</w:t>
            </w:r>
          </w:p>
          <w:p w14:paraId="5DB39D3A" w14:textId="77777777" w:rsidR="001A466E" w:rsidRPr="00B41EB4" w:rsidRDefault="001A466E" w:rsidP="001F7015">
            <w:pPr>
              <w:jc w:val="both"/>
              <w:rPr>
                <w:sz w:val="24"/>
                <w:szCs w:val="24"/>
                <w:lang w:val="uk-UA"/>
              </w:rPr>
            </w:pPr>
            <w:r w:rsidRPr="00B41EB4">
              <w:rPr>
                <w:sz w:val="24"/>
                <w:szCs w:val="24"/>
                <w:lang w:val="uk-UA"/>
              </w:rPr>
              <w:t xml:space="preserve">ставкою з урахуванням </w:t>
            </w:r>
          </w:p>
          <w:p w14:paraId="4EA3A18C" w14:textId="77777777" w:rsidR="001A466E" w:rsidRPr="00B41EB4" w:rsidRDefault="001A466E" w:rsidP="001F7015">
            <w:pPr>
              <w:jc w:val="both"/>
              <w:rPr>
                <w:sz w:val="24"/>
                <w:szCs w:val="24"/>
                <w:lang w:val="uk-UA"/>
              </w:rPr>
            </w:pPr>
            <w:r w:rsidRPr="00B41EB4">
              <w:rPr>
                <w:sz w:val="24"/>
                <w:szCs w:val="24"/>
                <w:lang w:val="uk-UA"/>
              </w:rPr>
              <w:t xml:space="preserve">мінімальної заробітної </w:t>
            </w:r>
          </w:p>
          <w:p w14:paraId="76794BC7" w14:textId="75AE29D3" w:rsidR="001A466E" w:rsidRPr="00B41EB4" w:rsidRDefault="001A466E" w:rsidP="001F7015">
            <w:pPr>
              <w:jc w:val="both"/>
              <w:rPr>
                <w:sz w:val="24"/>
                <w:szCs w:val="24"/>
                <w:lang w:val="uk-UA"/>
              </w:rPr>
            </w:pPr>
            <w:r w:rsidRPr="00B41EB4">
              <w:rPr>
                <w:sz w:val="24"/>
                <w:szCs w:val="24"/>
                <w:lang w:val="uk-UA"/>
              </w:rPr>
              <w:t>плати. Прогноз надходжень туристичного збору на 202</w:t>
            </w:r>
            <w:r w:rsidR="00B86477">
              <w:rPr>
                <w:sz w:val="24"/>
                <w:szCs w:val="24"/>
                <w:lang w:val="uk-UA"/>
              </w:rPr>
              <w:t>2</w:t>
            </w:r>
            <w:r w:rsidRPr="00B41EB4">
              <w:rPr>
                <w:sz w:val="24"/>
                <w:szCs w:val="24"/>
                <w:lang w:val="uk-UA"/>
              </w:rPr>
              <w:t xml:space="preserve"> рік</w:t>
            </w:r>
          </w:p>
          <w:p w14:paraId="265CFBEB" w14:textId="626D1F47" w:rsidR="001A466E" w:rsidRPr="00B41EB4" w:rsidRDefault="001A466E" w:rsidP="006C4E4D">
            <w:pPr>
              <w:jc w:val="both"/>
              <w:rPr>
                <w:sz w:val="24"/>
                <w:szCs w:val="24"/>
                <w:lang w:val="uk-UA"/>
              </w:rPr>
            </w:pPr>
            <w:r>
              <w:rPr>
                <w:sz w:val="24"/>
                <w:szCs w:val="24"/>
                <w:lang w:val="uk-UA"/>
              </w:rPr>
              <w:t xml:space="preserve"> </w:t>
            </w:r>
            <w:r w:rsidR="00B86477">
              <w:rPr>
                <w:sz w:val="24"/>
                <w:szCs w:val="24"/>
                <w:lang w:val="uk-UA"/>
              </w:rPr>
              <w:t xml:space="preserve">10,9 </w:t>
            </w:r>
            <w:r w:rsidR="00B80A9D">
              <w:rPr>
                <w:sz w:val="24"/>
                <w:szCs w:val="24"/>
                <w:lang w:val="uk-UA"/>
              </w:rPr>
              <w:t xml:space="preserve"> </w:t>
            </w:r>
            <w:r w:rsidRPr="00B41EB4">
              <w:rPr>
                <w:sz w:val="24"/>
                <w:szCs w:val="24"/>
                <w:lang w:val="uk-UA"/>
              </w:rPr>
              <w:t xml:space="preserve">тис. грн., що </w:t>
            </w:r>
            <w:r w:rsidR="006C4E4D">
              <w:rPr>
                <w:sz w:val="24"/>
                <w:szCs w:val="24"/>
                <w:lang w:val="uk-UA"/>
              </w:rPr>
              <w:t>н</w:t>
            </w:r>
            <w:r w:rsidR="00B80A9D">
              <w:rPr>
                <w:sz w:val="24"/>
                <w:szCs w:val="24"/>
                <w:lang w:val="uk-UA"/>
              </w:rPr>
              <w:t xml:space="preserve">а </w:t>
            </w:r>
            <w:r w:rsidR="00B86477">
              <w:rPr>
                <w:sz w:val="24"/>
                <w:szCs w:val="24"/>
                <w:lang w:val="uk-UA"/>
              </w:rPr>
              <w:t>38</w:t>
            </w:r>
            <w:r w:rsidR="00B80A9D">
              <w:rPr>
                <w:sz w:val="24"/>
                <w:szCs w:val="24"/>
                <w:lang w:val="uk-UA"/>
              </w:rPr>
              <w:t xml:space="preserve">% </w:t>
            </w:r>
            <w:r w:rsidRPr="00B41EB4">
              <w:rPr>
                <w:sz w:val="24"/>
                <w:szCs w:val="24"/>
                <w:lang w:val="uk-UA"/>
              </w:rPr>
              <w:t>більше надходжень 20</w:t>
            </w:r>
            <w:r w:rsidR="00B86477">
              <w:rPr>
                <w:sz w:val="24"/>
                <w:szCs w:val="24"/>
                <w:lang w:val="uk-UA"/>
              </w:rPr>
              <w:t>20</w:t>
            </w:r>
            <w:r w:rsidRPr="00B41EB4">
              <w:rPr>
                <w:sz w:val="24"/>
                <w:szCs w:val="24"/>
                <w:lang w:val="uk-UA"/>
              </w:rPr>
              <w:t xml:space="preserve"> року</w:t>
            </w:r>
            <w:r w:rsidR="00B86477">
              <w:rPr>
                <w:sz w:val="24"/>
                <w:szCs w:val="24"/>
                <w:lang w:val="uk-UA"/>
              </w:rPr>
              <w:t xml:space="preserve"> </w:t>
            </w:r>
            <w:r w:rsidR="00B86477" w:rsidRPr="00B86477">
              <w:rPr>
                <w:sz w:val="24"/>
                <w:szCs w:val="24"/>
                <w:lang w:val="uk-UA"/>
              </w:rPr>
              <w:t>(7,9 тис. грн.)</w:t>
            </w:r>
            <w:r w:rsidR="00B86477">
              <w:rPr>
                <w:sz w:val="24"/>
                <w:szCs w:val="24"/>
                <w:lang w:val="uk-UA"/>
              </w:rPr>
              <w:t>,</w:t>
            </w:r>
            <w:r w:rsidRPr="00B41EB4">
              <w:rPr>
                <w:sz w:val="24"/>
                <w:szCs w:val="24"/>
                <w:lang w:val="uk-UA"/>
              </w:rPr>
              <w:t xml:space="preserve">  в зв’язку з</w:t>
            </w:r>
            <w:r>
              <w:rPr>
                <w:sz w:val="24"/>
                <w:szCs w:val="24"/>
                <w:lang w:val="uk-UA"/>
              </w:rPr>
              <w:t>і</w:t>
            </w:r>
            <w:r w:rsidRPr="00B41EB4">
              <w:rPr>
                <w:sz w:val="24"/>
                <w:szCs w:val="24"/>
                <w:lang w:val="uk-UA"/>
              </w:rPr>
              <w:t xml:space="preserve"> </w:t>
            </w:r>
            <w:r>
              <w:rPr>
                <w:sz w:val="24"/>
                <w:szCs w:val="24"/>
                <w:lang w:val="uk-UA"/>
              </w:rPr>
              <w:t xml:space="preserve">збільшенням розміру мінімальної заробітної плати та збільшенням кількості податкових агентів щодо сплати туристичного збору </w:t>
            </w:r>
            <w:r w:rsidR="00B86477">
              <w:rPr>
                <w:sz w:val="24"/>
                <w:szCs w:val="24"/>
                <w:lang w:val="uk-UA"/>
              </w:rPr>
              <w:t xml:space="preserve">(додатково 3 податкових агенти на території приєднаних громад </w:t>
            </w:r>
            <w:r>
              <w:rPr>
                <w:sz w:val="24"/>
                <w:szCs w:val="24"/>
                <w:lang w:val="uk-UA"/>
              </w:rPr>
              <w:t>).</w:t>
            </w:r>
          </w:p>
        </w:tc>
        <w:tc>
          <w:tcPr>
            <w:tcW w:w="3178" w:type="dxa"/>
          </w:tcPr>
          <w:p w14:paraId="58392C21" w14:textId="77777777" w:rsidR="001A466E" w:rsidRPr="00B41EB4" w:rsidRDefault="001A466E" w:rsidP="001F7015">
            <w:pPr>
              <w:jc w:val="both"/>
              <w:rPr>
                <w:sz w:val="24"/>
                <w:szCs w:val="24"/>
                <w:lang w:val="uk-UA"/>
              </w:rPr>
            </w:pPr>
            <w:r w:rsidRPr="00B41EB4">
              <w:rPr>
                <w:sz w:val="24"/>
                <w:szCs w:val="24"/>
                <w:lang w:val="uk-UA"/>
              </w:rPr>
              <w:t xml:space="preserve">Витрати часу, </w:t>
            </w:r>
          </w:p>
          <w:p w14:paraId="245ECBF3" w14:textId="77777777" w:rsidR="001A466E" w:rsidRPr="00B41EB4" w:rsidRDefault="001A466E" w:rsidP="001F7015">
            <w:pPr>
              <w:jc w:val="both"/>
              <w:rPr>
                <w:sz w:val="24"/>
                <w:szCs w:val="24"/>
                <w:lang w:val="uk-UA"/>
              </w:rPr>
            </w:pPr>
            <w:r w:rsidRPr="00B41EB4">
              <w:rPr>
                <w:sz w:val="24"/>
                <w:szCs w:val="24"/>
                <w:lang w:val="uk-UA"/>
              </w:rPr>
              <w:t xml:space="preserve">матеріальних ресурсів </w:t>
            </w:r>
          </w:p>
          <w:p w14:paraId="63C2FA93" w14:textId="77777777" w:rsidR="001A466E" w:rsidRPr="00B41EB4" w:rsidRDefault="001A466E" w:rsidP="001F7015">
            <w:pPr>
              <w:jc w:val="both"/>
              <w:rPr>
                <w:sz w:val="24"/>
                <w:szCs w:val="24"/>
                <w:lang w:val="uk-UA"/>
              </w:rPr>
            </w:pPr>
            <w:r w:rsidRPr="00B41EB4">
              <w:rPr>
                <w:sz w:val="24"/>
                <w:szCs w:val="24"/>
                <w:lang w:val="uk-UA"/>
              </w:rPr>
              <w:t xml:space="preserve">для фіскальних органів </w:t>
            </w:r>
          </w:p>
          <w:p w14:paraId="4A13B650" w14:textId="77777777" w:rsidR="001A466E" w:rsidRPr="00B41EB4" w:rsidRDefault="001A466E" w:rsidP="001F7015">
            <w:pPr>
              <w:jc w:val="both"/>
              <w:rPr>
                <w:sz w:val="24"/>
                <w:szCs w:val="24"/>
                <w:lang w:val="uk-UA"/>
              </w:rPr>
            </w:pPr>
            <w:r w:rsidRPr="00B41EB4">
              <w:rPr>
                <w:sz w:val="24"/>
                <w:szCs w:val="24"/>
                <w:lang w:val="uk-UA"/>
              </w:rPr>
              <w:t xml:space="preserve">на адміністрування </w:t>
            </w:r>
          </w:p>
          <w:p w14:paraId="7145FDE4" w14:textId="77777777" w:rsidR="001A466E" w:rsidRPr="00B41EB4" w:rsidRDefault="001A466E" w:rsidP="001F7015">
            <w:pPr>
              <w:jc w:val="both"/>
              <w:rPr>
                <w:sz w:val="24"/>
                <w:szCs w:val="24"/>
                <w:lang w:val="uk-UA"/>
              </w:rPr>
            </w:pPr>
            <w:r w:rsidRPr="00B41EB4">
              <w:rPr>
                <w:sz w:val="24"/>
                <w:szCs w:val="24"/>
                <w:lang w:val="uk-UA"/>
              </w:rPr>
              <w:t>туристичного збору.</w:t>
            </w:r>
          </w:p>
        </w:tc>
      </w:tr>
      <w:tr w:rsidR="00B86477" w:rsidRPr="00B41EB4" w14:paraId="7DFDDAD9" w14:textId="77777777" w:rsidTr="001F7015">
        <w:tc>
          <w:tcPr>
            <w:tcW w:w="3001" w:type="dxa"/>
            <w:vAlign w:val="center"/>
          </w:tcPr>
          <w:p w14:paraId="3A8388BE" w14:textId="5961CAF6" w:rsidR="00B86477" w:rsidRPr="005028C8" w:rsidRDefault="00B86477" w:rsidP="00B86477">
            <w:pPr>
              <w:rPr>
                <w:color w:val="333333"/>
                <w:sz w:val="24"/>
                <w:szCs w:val="24"/>
                <w:lang w:val="uk-UA"/>
              </w:rPr>
            </w:pPr>
            <w:r w:rsidRPr="00B41EB4">
              <w:rPr>
                <w:color w:val="333333"/>
                <w:sz w:val="24"/>
                <w:szCs w:val="24"/>
              </w:rPr>
              <w:t xml:space="preserve">Альтернатива </w:t>
            </w:r>
            <w:r w:rsidR="005028C8">
              <w:rPr>
                <w:color w:val="333333"/>
                <w:sz w:val="24"/>
                <w:szCs w:val="24"/>
                <w:lang w:val="uk-UA"/>
              </w:rPr>
              <w:t>3</w:t>
            </w:r>
          </w:p>
        </w:tc>
        <w:tc>
          <w:tcPr>
            <w:tcW w:w="3001" w:type="dxa"/>
          </w:tcPr>
          <w:p w14:paraId="7E4583BC" w14:textId="77777777" w:rsidR="00B86477" w:rsidRPr="00B41EB4" w:rsidRDefault="00B86477" w:rsidP="00B86477">
            <w:pPr>
              <w:ind w:right="-22"/>
              <w:jc w:val="both"/>
              <w:rPr>
                <w:sz w:val="24"/>
                <w:szCs w:val="24"/>
                <w:lang w:val="uk-UA"/>
              </w:rPr>
            </w:pPr>
            <w:r w:rsidRPr="00B41EB4">
              <w:rPr>
                <w:sz w:val="24"/>
                <w:szCs w:val="24"/>
                <w:lang w:val="uk-UA"/>
              </w:rPr>
              <w:t xml:space="preserve">Надходження до </w:t>
            </w:r>
          </w:p>
          <w:p w14:paraId="4BDBB8A2" w14:textId="640DF54A" w:rsidR="00B86477" w:rsidRPr="00B41EB4" w:rsidRDefault="005028C8" w:rsidP="00B86477">
            <w:pPr>
              <w:ind w:right="-22"/>
              <w:jc w:val="both"/>
              <w:rPr>
                <w:sz w:val="24"/>
                <w:szCs w:val="24"/>
                <w:lang w:val="uk-UA"/>
              </w:rPr>
            </w:pPr>
            <w:r w:rsidRPr="00B41EB4">
              <w:rPr>
                <w:sz w:val="24"/>
                <w:szCs w:val="24"/>
                <w:lang w:val="uk-UA"/>
              </w:rPr>
              <w:t>Б</w:t>
            </w:r>
            <w:r w:rsidR="00B86477" w:rsidRPr="00B41EB4">
              <w:rPr>
                <w:sz w:val="24"/>
                <w:szCs w:val="24"/>
                <w:lang w:val="uk-UA"/>
              </w:rPr>
              <w:t>юджету</w:t>
            </w:r>
            <w:r>
              <w:rPr>
                <w:sz w:val="24"/>
                <w:szCs w:val="24"/>
                <w:lang w:val="uk-UA"/>
              </w:rPr>
              <w:t xml:space="preserve"> громади </w:t>
            </w:r>
            <w:r w:rsidR="00B86477" w:rsidRPr="00B41EB4">
              <w:rPr>
                <w:sz w:val="24"/>
                <w:szCs w:val="24"/>
                <w:lang w:val="uk-UA"/>
              </w:rPr>
              <w:t xml:space="preserve"> у </w:t>
            </w:r>
          </w:p>
          <w:p w14:paraId="47470A13" w14:textId="1A15F446" w:rsidR="00B86477" w:rsidRPr="00B41EB4" w:rsidRDefault="00B86477" w:rsidP="00B86477">
            <w:pPr>
              <w:ind w:right="-22"/>
              <w:jc w:val="both"/>
              <w:rPr>
                <w:sz w:val="24"/>
                <w:szCs w:val="24"/>
                <w:lang w:val="uk-UA"/>
              </w:rPr>
            </w:pPr>
            <w:r w:rsidRPr="00B41EB4">
              <w:rPr>
                <w:sz w:val="24"/>
                <w:szCs w:val="24"/>
                <w:lang w:val="uk-UA"/>
              </w:rPr>
              <w:t>202</w:t>
            </w:r>
            <w:r>
              <w:rPr>
                <w:sz w:val="24"/>
                <w:szCs w:val="24"/>
                <w:lang w:val="uk-UA"/>
              </w:rPr>
              <w:t>2</w:t>
            </w:r>
            <w:r w:rsidRPr="00B41EB4">
              <w:rPr>
                <w:sz w:val="24"/>
                <w:szCs w:val="24"/>
                <w:lang w:val="uk-UA"/>
              </w:rPr>
              <w:t xml:space="preserve"> році за </w:t>
            </w:r>
            <w:r>
              <w:rPr>
                <w:sz w:val="24"/>
                <w:szCs w:val="24"/>
                <w:lang w:val="uk-UA"/>
              </w:rPr>
              <w:t xml:space="preserve"> максимальною ф</w:t>
            </w:r>
            <w:r w:rsidRPr="00B41EB4">
              <w:rPr>
                <w:sz w:val="24"/>
                <w:szCs w:val="24"/>
                <w:lang w:val="uk-UA"/>
              </w:rPr>
              <w:t>іксованою</w:t>
            </w:r>
          </w:p>
          <w:p w14:paraId="0B5A51F9" w14:textId="77777777" w:rsidR="00B86477" w:rsidRPr="00B41EB4" w:rsidRDefault="00B86477" w:rsidP="00B86477">
            <w:pPr>
              <w:ind w:right="-22"/>
              <w:jc w:val="both"/>
              <w:rPr>
                <w:sz w:val="24"/>
                <w:szCs w:val="24"/>
                <w:lang w:val="uk-UA"/>
              </w:rPr>
            </w:pPr>
            <w:r w:rsidRPr="00B41EB4">
              <w:rPr>
                <w:sz w:val="24"/>
                <w:szCs w:val="24"/>
                <w:lang w:val="uk-UA"/>
              </w:rPr>
              <w:t xml:space="preserve">ставкою з урахуванням </w:t>
            </w:r>
          </w:p>
          <w:p w14:paraId="2307737C" w14:textId="77777777" w:rsidR="00B86477" w:rsidRPr="00B41EB4" w:rsidRDefault="00B86477" w:rsidP="00B86477">
            <w:pPr>
              <w:ind w:right="-22"/>
              <w:jc w:val="both"/>
              <w:rPr>
                <w:sz w:val="24"/>
                <w:szCs w:val="24"/>
                <w:lang w:val="uk-UA"/>
              </w:rPr>
            </w:pPr>
            <w:r w:rsidRPr="00B41EB4">
              <w:rPr>
                <w:sz w:val="24"/>
                <w:szCs w:val="24"/>
                <w:lang w:val="uk-UA"/>
              </w:rPr>
              <w:t xml:space="preserve">мінімальної заробітної </w:t>
            </w:r>
          </w:p>
          <w:p w14:paraId="6FE60E19" w14:textId="0E5D119D" w:rsidR="00B86477" w:rsidRPr="00B41EB4" w:rsidRDefault="00B86477" w:rsidP="00B86477">
            <w:pPr>
              <w:ind w:right="-22"/>
              <w:jc w:val="both"/>
              <w:rPr>
                <w:sz w:val="24"/>
                <w:szCs w:val="24"/>
                <w:lang w:val="uk-UA"/>
              </w:rPr>
            </w:pPr>
            <w:r w:rsidRPr="00B41EB4">
              <w:rPr>
                <w:sz w:val="24"/>
                <w:szCs w:val="24"/>
                <w:lang w:val="uk-UA"/>
              </w:rPr>
              <w:t>плати. Прогноз надходжень туристичного збору на 202</w:t>
            </w:r>
            <w:r>
              <w:rPr>
                <w:sz w:val="24"/>
                <w:szCs w:val="24"/>
                <w:lang w:val="uk-UA"/>
              </w:rPr>
              <w:t>2</w:t>
            </w:r>
            <w:r w:rsidRPr="00B41EB4">
              <w:rPr>
                <w:sz w:val="24"/>
                <w:szCs w:val="24"/>
                <w:lang w:val="uk-UA"/>
              </w:rPr>
              <w:t xml:space="preserve"> рік</w:t>
            </w:r>
          </w:p>
          <w:p w14:paraId="6321A3EF" w14:textId="39A74E21" w:rsidR="00B86477" w:rsidRPr="00B41EB4" w:rsidRDefault="00B86477" w:rsidP="00B86477">
            <w:pPr>
              <w:jc w:val="both"/>
              <w:rPr>
                <w:sz w:val="24"/>
                <w:szCs w:val="24"/>
                <w:lang w:val="uk-UA"/>
              </w:rPr>
            </w:pPr>
            <w:r>
              <w:rPr>
                <w:sz w:val="24"/>
                <w:szCs w:val="24"/>
                <w:lang w:val="uk-UA"/>
              </w:rPr>
              <w:t xml:space="preserve">27,3 </w:t>
            </w:r>
            <w:r w:rsidRPr="00B41EB4">
              <w:rPr>
                <w:sz w:val="24"/>
                <w:szCs w:val="24"/>
                <w:lang w:val="uk-UA"/>
              </w:rPr>
              <w:t xml:space="preserve">тис. грн., що </w:t>
            </w:r>
            <w:r>
              <w:rPr>
                <w:sz w:val="24"/>
                <w:szCs w:val="24"/>
                <w:lang w:val="uk-UA"/>
              </w:rPr>
              <w:t>в 3,5 раз</w:t>
            </w:r>
            <w:r w:rsidR="005028C8">
              <w:rPr>
                <w:sz w:val="24"/>
                <w:szCs w:val="24"/>
                <w:lang w:val="uk-UA"/>
              </w:rPr>
              <w:t>и</w:t>
            </w:r>
            <w:r>
              <w:rPr>
                <w:sz w:val="24"/>
                <w:szCs w:val="24"/>
                <w:lang w:val="uk-UA"/>
              </w:rPr>
              <w:t xml:space="preserve"> </w:t>
            </w:r>
            <w:r w:rsidRPr="00B41EB4">
              <w:rPr>
                <w:sz w:val="24"/>
                <w:szCs w:val="24"/>
                <w:lang w:val="uk-UA"/>
              </w:rPr>
              <w:t>більше надходжень 20</w:t>
            </w:r>
            <w:r>
              <w:rPr>
                <w:sz w:val="24"/>
                <w:szCs w:val="24"/>
                <w:lang w:val="uk-UA"/>
              </w:rPr>
              <w:t>20</w:t>
            </w:r>
            <w:r w:rsidRPr="00B41EB4">
              <w:rPr>
                <w:sz w:val="24"/>
                <w:szCs w:val="24"/>
                <w:lang w:val="uk-UA"/>
              </w:rPr>
              <w:t xml:space="preserve"> року (</w:t>
            </w:r>
            <w:r>
              <w:rPr>
                <w:sz w:val="24"/>
                <w:szCs w:val="24"/>
                <w:lang w:val="uk-UA"/>
              </w:rPr>
              <w:t>7,9</w:t>
            </w:r>
            <w:r w:rsidRPr="00B41EB4">
              <w:rPr>
                <w:sz w:val="24"/>
                <w:szCs w:val="24"/>
                <w:lang w:val="uk-UA"/>
              </w:rPr>
              <w:t xml:space="preserve"> тис.</w:t>
            </w:r>
            <w:r>
              <w:rPr>
                <w:sz w:val="24"/>
                <w:szCs w:val="24"/>
                <w:lang w:val="uk-UA"/>
              </w:rPr>
              <w:t xml:space="preserve"> </w:t>
            </w:r>
            <w:r w:rsidRPr="00B41EB4">
              <w:rPr>
                <w:sz w:val="24"/>
                <w:szCs w:val="24"/>
                <w:lang w:val="uk-UA"/>
              </w:rPr>
              <w:t xml:space="preserve">грн.) </w:t>
            </w:r>
            <w:r w:rsidR="005028C8">
              <w:rPr>
                <w:sz w:val="24"/>
                <w:szCs w:val="24"/>
                <w:lang w:val="uk-UA"/>
              </w:rPr>
              <w:t xml:space="preserve">у </w:t>
            </w:r>
            <w:r w:rsidRPr="00B41EB4">
              <w:rPr>
                <w:sz w:val="24"/>
                <w:szCs w:val="24"/>
                <w:lang w:val="uk-UA"/>
              </w:rPr>
              <w:t>зв’язку з</w:t>
            </w:r>
            <w:r>
              <w:rPr>
                <w:sz w:val="24"/>
                <w:szCs w:val="24"/>
                <w:lang w:val="uk-UA"/>
              </w:rPr>
              <w:t xml:space="preserve">і збільшенням </w:t>
            </w:r>
            <w:r w:rsidR="005028C8">
              <w:rPr>
                <w:sz w:val="24"/>
                <w:szCs w:val="24"/>
                <w:lang w:val="uk-UA"/>
              </w:rPr>
              <w:t xml:space="preserve">розміру </w:t>
            </w:r>
            <w:r>
              <w:rPr>
                <w:sz w:val="24"/>
                <w:szCs w:val="24"/>
                <w:lang w:val="uk-UA"/>
              </w:rPr>
              <w:t>ставки та розміру мінімальної заробітної плати та збільшенням кількості податкових агентів</w:t>
            </w:r>
            <w:r w:rsidR="005028C8">
              <w:rPr>
                <w:sz w:val="24"/>
                <w:szCs w:val="24"/>
                <w:lang w:val="uk-UA"/>
              </w:rPr>
              <w:t>.</w:t>
            </w:r>
            <w:r>
              <w:rPr>
                <w:sz w:val="24"/>
                <w:szCs w:val="24"/>
                <w:lang w:val="uk-UA"/>
              </w:rPr>
              <w:t xml:space="preserve"> </w:t>
            </w:r>
          </w:p>
        </w:tc>
        <w:tc>
          <w:tcPr>
            <w:tcW w:w="3178" w:type="dxa"/>
          </w:tcPr>
          <w:p w14:paraId="0EACCF3E" w14:textId="77777777" w:rsidR="00B86477" w:rsidRPr="00B41EB4" w:rsidRDefault="00B86477" w:rsidP="00B86477">
            <w:pPr>
              <w:jc w:val="both"/>
              <w:rPr>
                <w:sz w:val="24"/>
                <w:szCs w:val="24"/>
                <w:lang w:val="uk-UA"/>
              </w:rPr>
            </w:pPr>
            <w:r w:rsidRPr="00B41EB4">
              <w:rPr>
                <w:sz w:val="24"/>
                <w:szCs w:val="24"/>
                <w:lang w:val="uk-UA"/>
              </w:rPr>
              <w:t xml:space="preserve">Витрати часу, </w:t>
            </w:r>
          </w:p>
          <w:p w14:paraId="1697253D" w14:textId="77777777" w:rsidR="00B86477" w:rsidRPr="00B41EB4" w:rsidRDefault="00B86477" w:rsidP="00B86477">
            <w:pPr>
              <w:jc w:val="both"/>
              <w:rPr>
                <w:sz w:val="24"/>
                <w:szCs w:val="24"/>
                <w:lang w:val="uk-UA"/>
              </w:rPr>
            </w:pPr>
            <w:r w:rsidRPr="00B41EB4">
              <w:rPr>
                <w:sz w:val="24"/>
                <w:szCs w:val="24"/>
                <w:lang w:val="uk-UA"/>
              </w:rPr>
              <w:t xml:space="preserve">матеріальних ресурсів </w:t>
            </w:r>
          </w:p>
          <w:p w14:paraId="3F7C52FA" w14:textId="77777777" w:rsidR="00B86477" w:rsidRPr="00B41EB4" w:rsidRDefault="00B86477" w:rsidP="00B86477">
            <w:pPr>
              <w:jc w:val="both"/>
              <w:rPr>
                <w:sz w:val="24"/>
                <w:szCs w:val="24"/>
                <w:lang w:val="uk-UA"/>
              </w:rPr>
            </w:pPr>
            <w:r w:rsidRPr="00B41EB4">
              <w:rPr>
                <w:sz w:val="24"/>
                <w:szCs w:val="24"/>
                <w:lang w:val="uk-UA"/>
              </w:rPr>
              <w:t xml:space="preserve">для фіскальних органів </w:t>
            </w:r>
          </w:p>
          <w:p w14:paraId="1F88150B" w14:textId="77777777" w:rsidR="00B86477" w:rsidRPr="00B41EB4" w:rsidRDefault="00B86477" w:rsidP="00B86477">
            <w:pPr>
              <w:jc w:val="both"/>
              <w:rPr>
                <w:sz w:val="24"/>
                <w:szCs w:val="24"/>
                <w:lang w:val="uk-UA"/>
              </w:rPr>
            </w:pPr>
            <w:r w:rsidRPr="00B41EB4">
              <w:rPr>
                <w:sz w:val="24"/>
                <w:szCs w:val="24"/>
                <w:lang w:val="uk-UA"/>
              </w:rPr>
              <w:t xml:space="preserve">на адміністрування </w:t>
            </w:r>
          </w:p>
          <w:p w14:paraId="1C9AE988" w14:textId="429C00C4" w:rsidR="00B86477" w:rsidRPr="00B41EB4" w:rsidRDefault="00B86477" w:rsidP="00B86477">
            <w:pPr>
              <w:jc w:val="both"/>
              <w:rPr>
                <w:sz w:val="24"/>
                <w:szCs w:val="24"/>
                <w:lang w:val="uk-UA"/>
              </w:rPr>
            </w:pPr>
            <w:r w:rsidRPr="00B41EB4">
              <w:rPr>
                <w:sz w:val="24"/>
                <w:szCs w:val="24"/>
                <w:lang w:val="uk-UA"/>
              </w:rPr>
              <w:t>туристичного збору.</w:t>
            </w:r>
          </w:p>
        </w:tc>
      </w:tr>
    </w:tbl>
    <w:p w14:paraId="57EB0446" w14:textId="77777777" w:rsidR="001A466E" w:rsidRPr="00B41EB4" w:rsidRDefault="001A466E" w:rsidP="001A466E">
      <w:pPr>
        <w:rPr>
          <w:color w:val="333333"/>
          <w:sz w:val="24"/>
          <w:szCs w:val="24"/>
          <w:lang w:val="uk-UA"/>
        </w:rPr>
      </w:pPr>
    </w:p>
    <w:p w14:paraId="6E0FD42F" w14:textId="77777777" w:rsidR="001A466E" w:rsidRPr="00520256" w:rsidRDefault="001A466E" w:rsidP="001A466E">
      <w:pPr>
        <w:rPr>
          <w:sz w:val="24"/>
          <w:szCs w:val="24"/>
        </w:rPr>
      </w:pPr>
      <w:r w:rsidRPr="00520256">
        <w:rPr>
          <w:sz w:val="24"/>
          <w:szCs w:val="24"/>
        </w:rPr>
        <w:t>Оцінка впливу на сферу інтересів громадян :</w:t>
      </w:r>
    </w:p>
    <w:p w14:paraId="704BF859" w14:textId="77777777" w:rsidR="001A466E" w:rsidRPr="00520256" w:rsidRDefault="001A466E" w:rsidP="001A466E">
      <w:pPr>
        <w:ind w:firstLine="708"/>
        <w:jc w:val="both"/>
        <w:rPr>
          <w:sz w:val="24"/>
          <w:szCs w:val="24"/>
          <w:lang w:val="uk-UA"/>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1"/>
        <w:gridCol w:w="3001"/>
        <w:gridCol w:w="3460"/>
      </w:tblGrid>
      <w:tr w:rsidR="001A466E" w:rsidRPr="00520256" w14:paraId="2243A3D8" w14:textId="77777777" w:rsidTr="006C4E4D">
        <w:tc>
          <w:tcPr>
            <w:tcW w:w="3001" w:type="dxa"/>
            <w:vAlign w:val="center"/>
          </w:tcPr>
          <w:p w14:paraId="2D83501D" w14:textId="77777777" w:rsidR="001A466E" w:rsidRPr="00520256" w:rsidRDefault="001A466E" w:rsidP="001F7015">
            <w:pPr>
              <w:jc w:val="center"/>
              <w:rPr>
                <w:sz w:val="24"/>
                <w:szCs w:val="24"/>
              </w:rPr>
            </w:pPr>
            <w:r w:rsidRPr="00520256">
              <w:rPr>
                <w:sz w:val="24"/>
                <w:szCs w:val="24"/>
              </w:rPr>
              <w:t>Вид альтернативи</w:t>
            </w:r>
          </w:p>
        </w:tc>
        <w:tc>
          <w:tcPr>
            <w:tcW w:w="3001" w:type="dxa"/>
            <w:vAlign w:val="center"/>
          </w:tcPr>
          <w:p w14:paraId="21A54406" w14:textId="77777777" w:rsidR="001A466E" w:rsidRPr="00520256" w:rsidRDefault="001A466E" w:rsidP="001F7015">
            <w:pPr>
              <w:jc w:val="center"/>
              <w:rPr>
                <w:sz w:val="24"/>
                <w:szCs w:val="24"/>
              </w:rPr>
            </w:pPr>
            <w:r w:rsidRPr="00520256">
              <w:rPr>
                <w:sz w:val="24"/>
                <w:szCs w:val="24"/>
              </w:rPr>
              <w:t>Вигоди</w:t>
            </w:r>
          </w:p>
        </w:tc>
        <w:tc>
          <w:tcPr>
            <w:tcW w:w="3460" w:type="dxa"/>
            <w:vAlign w:val="center"/>
          </w:tcPr>
          <w:p w14:paraId="5C2F6BB3" w14:textId="77777777" w:rsidR="001A466E" w:rsidRPr="00520256" w:rsidRDefault="001A466E" w:rsidP="001F7015">
            <w:pPr>
              <w:jc w:val="center"/>
              <w:rPr>
                <w:sz w:val="24"/>
                <w:szCs w:val="24"/>
              </w:rPr>
            </w:pPr>
            <w:r w:rsidRPr="00520256">
              <w:rPr>
                <w:sz w:val="24"/>
                <w:szCs w:val="24"/>
              </w:rPr>
              <w:t>Витрати</w:t>
            </w:r>
          </w:p>
        </w:tc>
      </w:tr>
      <w:tr w:rsidR="001A466E" w:rsidRPr="00520256" w14:paraId="073909B5" w14:textId="77777777" w:rsidTr="006C4E4D">
        <w:tc>
          <w:tcPr>
            <w:tcW w:w="3001" w:type="dxa"/>
            <w:vAlign w:val="center"/>
          </w:tcPr>
          <w:p w14:paraId="17F16BF0" w14:textId="77777777" w:rsidR="001A466E" w:rsidRPr="00520256" w:rsidRDefault="001A466E" w:rsidP="001F7015">
            <w:pPr>
              <w:rPr>
                <w:sz w:val="24"/>
                <w:szCs w:val="24"/>
              </w:rPr>
            </w:pPr>
            <w:r w:rsidRPr="00520256">
              <w:rPr>
                <w:sz w:val="24"/>
                <w:szCs w:val="24"/>
              </w:rPr>
              <w:t>Альтернатива 1</w:t>
            </w:r>
          </w:p>
        </w:tc>
        <w:tc>
          <w:tcPr>
            <w:tcW w:w="3001" w:type="dxa"/>
            <w:vAlign w:val="center"/>
          </w:tcPr>
          <w:p w14:paraId="23C6A131" w14:textId="77777777" w:rsidR="001A466E" w:rsidRPr="00520256" w:rsidRDefault="001A466E" w:rsidP="001F7015">
            <w:pPr>
              <w:rPr>
                <w:sz w:val="24"/>
                <w:szCs w:val="24"/>
                <w:lang w:val="uk-UA"/>
              </w:rPr>
            </w:pPr>
            <w:r w:rsidRPr="00520256">
              <w:rPr>
                <w:sz w:val="24"/>
                <w:szCs w:val="24"/>
                <w:lang w:val="uk-UA"/>
              </w:rPr>
              <w:t xml:space="preserve">Відсутні </w:t>
            </w:r>
          </w:p>
        </w:tc>
        <w:tc>
          <w:tcPr>
            <w:tcW w:w="3460" w:type="dxa"/>
            <w:vAlign w:val="center"/>
          </w:tcPr>
          <w:p w14:paraId="4A8D0705" w14:textId="35BA14E4" w:rsidR="001A466E" w:rsidRPr="00520256" w:rsidRDefault="001A466E" w:rsidP="001F7015">
            <w:pPr>
              <w:rPr>
                <w:sz w:val="24"/>
                <w:szCs w:val="24"/>
                <w:lang w:val="uk-UA"/>
              </w:rPr>
            </w:pPr>
            <w:r w:rsidRPr="00520256">
              <w:rPr>
                <w:sz w:val="24"/>
                <w:szCs w:val="24"/>
                <w:lang w:val="uk-UA"/>
              </w:rPr>
              <w:t xml:space="preserve">Прогнозовано бюджет </w:t>
            </w:r>
            <w:r w:rsidR="005028C8">
              <w:rPr>
                <w:sz w:val="24"/>
                <w:szCs w:val="24"/>
                <w:lang w:val="uk-UA"/>
              </w:rPr>
              <w:t xml:space="preserve">громади </w:t>
            </w:r>
            <w:r w:rsidRPr="00520256">
              <w:rPr>
                <w:sz w:val="24"/>
                <w:szCs w:val="24"/>
                <w:lang w:val="uk-UA"/>
              </w:rPr>
              <w:t xml:space="preserve">втратить кошти </w:t>
            </w:r>
          </w:p>
          <w:p w14:paraId="1F531B97" w14:textId="614ADAF6" w:rsidR="001A466E" w:rsidRPr="00520256" w:rsidRDefault="001A466E" w:rsidP="001F7015">
            <w:pPr>
              <w:jc w:val="both"/>
              <w:rPr>
                <w:sz w:val="24"/>
                <w:szCs w:val="24"/>
                <w:lang w:val="uk-UA"/>
              </w:rPr>
            </w:pPr>
            <w:r w:rsidRPr="00520256">
              <w:rPr>
                <w:sz w:val="24"/>
                <w:szCs w:val="24"/>
                <w:lang w:val="uk-UA"/>
              </w:rPr>
              <w:t xml:space="preserve">у сумі </w:t>
            </w:r>
            <w:r w:rsidR="00B86477">
              <w:rPr>
                <w:sz w:val="24"/>
                <w:szCs w:val="24"/>
                <w:lang w:val="uk-UA"/>
              </w:rPr>
              <w:t xml:space="preserve">10,9 </w:t>
            </w:r>
            <w:r w:rsidRPr="00520256">
              <w:rPr>
                <w:sz w:val="24"/>
                <w:szCs w:val="24"/>
                <w:lang w:val="uk-UA"/>
              </w:rPr>
              <w:t xml:space="preserve"> тис.грн. </w:t>
            </w:r>
          </w:p>
          <w:p w14:paraId="5256425A" w14:textId="03B8D260" w:rsidR="001A466E" w:rsidRPr="00520256" w:rsidRDefault="00322A88" w:rsidP="001F7015">
            <w:pPr>
              <w:rPr>
                <w:sz w:val="24"/>
                <w:szCs w:val="24"/>
                <w:lang w:val="uk-UA"/>
              </w:rPr>
            </w:pPr>
            <w:r>
              <w:rPr>
                <w:sz w:val="24"/>
                <w:szCs w:val="24"/>
                <w:lang w:val="uk-UA"/>
              </w:rPr>
              <w:t>Южноукраїнська міська т</w:t>
            </w:r>
            <w:r w:rsidR="001A466E" w:rsidRPr="00520256">
              <w:rPr>
                <w:sz w:val="24"/>
                <w:szCs w:val="24"/>
                <w:lang w:val="uk-UA"/>
              </w:rPr>
              <w:t>ериторіальна громада не</w:t>
            </w:r>
          </w:p>
          <w:p w14:paraId="523C5002" w14:textId="77777777" w:rsidR="001A466E" w:rsidRPr="00520256" w:rsidRDefault="001A466E" w:rsidP="001F7015">
            <w:pPr>
              <w:rPr>
                <w:sz w:val="24"/>
                <w:szCs w:val="24"/>
                <w:lang w:val="uk-UA"/>
              </w:rPr>
            </w:pPr>
            <w:r w:rsidRPr="00520256">
              <w:rPr>
                <w:sz w:val="24"/>
                <w:szCs w:val="24"/>
                <w:lang w:val="uk-UA"/>
              </w:rPr>
              <w:t xml:space="preserve">отримає належного </w:t>
            </w:r>
          </w:p>
          <w:p w14:paraId="6ED64A58" w14:textId="77777777" w:rsidR="001A466E" w:rsidRPr="00520256" w:rsidRDefault="001A466E" w:rsidP="001F7015">
            <w:pPr>
              <w:rPr>
                <w:sz w:val="24"/>
                <w:szCs w:val="24"/>
                <w:lang w:val="uk-UA"/>
              </w:rPr>
            </w:pPr>
            <w:r w:rsidRPr="00520256">
              <w:rPr>
                <w:sz w:val="24"/>
                <w:szCs w:val="24"/>
                <w:lang w:val="uk-UA"/>
              </w:rPr>
              <w:lastRenderedPageBreak/>
              <w:t xml:space="preserve">фінансування програм </w:t>
            </w:r>
          </w:p>
          <w:p w14:paraId="2DEF0835" w14:textId="77777777" w:rsidR="001A466E" w:rsidRPr="00520256" w:rsidRDefault="001A466E" w:rsidP="001F7015">
            <w:pPr>
              <w:rPr>
                <w:sz w:val="24"/>
                <w:szCs w:val="24"/>
                <w:lang w:val="uk-UA"/>
              </w:rPr>
            </w:pPr>
            <w:r w:rsidRPr="00520256">
              <w:rPr>
                <w:sz w:val="24"/>
                <w:szCs w:val="24"/>
                <w:lang w:val="uk-UA"/>
              </w:rPr>
              <w:t xml:space="preserve">соціально-економічного </w:t>
            </w:r>
          </w:p>
          <w:p w14:paraId="461AA502" w14:textId="77777777" w:rsidR="001A466E" w:rsidRPr="00520256" w:rsidRDefault="001A466E" w:rsidP="001F7015">
            <w:pPr>
              <w:rPr>
                <w:sz w:val="24"/>
                <w:szCs w:val="24"/>
                <w:lang w:val="uk-UA"/>
              </w:rPr>
            </w:pPr>
            <w:r w:rsidRPr="00520256">
              <w:rPr>
                <w:sz w:val="24"/>
                <w:szCs w:val="24"/>
                <w:lang w:val="uk-UA"/>
              </w:rPr>
              <w:t>розвитку.</w:t>
            </w:r>
          </w:p>
        </w:tc>
      </w:tr>
      <w:tr w:rsidR="001A466E" w:rsidRPr="00520256" w14:paraId="6CCE6C64" w14:textId="77777777" w:rsidTr="006C4E4D">
        <w:tc>
          <w:tcPr>
            <w:tcW w:w="3001" w:type="dxa"/>
            <w:vAlign w:val="center"/>
          </w:tcPr>
          <w:p w14:paraId="32361F46" w14:textId="77777777" w:rsidR="001A466E" w:rsidRPr="00520256" w:rsidRDefault="001A466E" w:rsidP="001F7015">
            <w:pPr>
              <w:rPr>
                <w:sz w:val="24"/>
                <w:szCs w:val="24"/>
              </w:rPr>
            </w:pPr>
            <w:r w:rsidRPr="00520256">
              <w:rPr>
                <w:sz w:val="24"/>
                <w:szCs w:val="24"/>
              </w:rPr>
              <w:lastRenderedPageBreak/>
              <w:t>Альтернатива 2</w:t>
            </w:r>
          </w:p>
        </w:tc>
        <w:tc>
          <w:tcPr>
            <w:tcW w:w="3001" w:type="dxa"/>
          </w:tcPr>
          <w:p w14:paraId="615A94F2" w14:textId="77777777" w:rsidR="001A466E" w:rsidRPr="00520256" w:rsidRDefault="001A466E" w:rsidP="001F7015">
            <w:pPr>
              <w:rPr>
                <w:sz w:val="24"/>
                <w:szCs w:val="24"/>
              </w:rPr>
            </w:pPr>
            <w:r w:rsidRPr="00520256">
              <w:rPr>
                <w:sz w:val="24"/>
                <w:szCs w:val="24"/>
              </w:rPr>
              <w:t> Надходження, пов'язані</w:t>
            </w:r>
          </w:p>
          <w:p w14:paraId="6B1103EB" w14:textId="313419C8" w:rsidR="001A466E" w:rsidRPr="00520256" w:rsidRDefault="001A466E" w:rsidP="001F7015">
            <w:pPr>
              <w:rPr>
                <w:sz w:val="24"/>
                <w:szCs w:val="24"/>
              </w:rPr>
            </w:pPr>
            <w:r w:rsidRPr="00520256">
              <w:rPr>
                <w:sz w:val="24"/>
                <w:szCs w:val="24"/>
              </w:rPr>
              <w:t xml:space="preserve">зі сплатою </w:t>
            </w:r>
            <w:r w:rsidRPr="00520256">
              <w:rPr>
                <w:sz w:val="24"/>
                <w:szCs w:val="24"/>
                <w:lang w:val="uk-UA"/>
              </w:rPr>
              <w:t xml:space="preserve">туристичного збору </w:t>
            </w:r>
            <w:r w:rsidRPr="00520256">
              <w:rPr>
                <w:sz w:val="24"/>
                <w:szCs w:val="24"/>
              </w:rPr>
              <w:t xml:space="preserve">до бюджету </w:t>
            </w:r>
            <w:r w:rsidR="00322A88">
              <w:rPr>
                <w:sz w:val="24"/>
                <w:szCs w:val="24"/>
                <w:lang w:val="uk-UA"/>
              </w:rPr>
              <w:t xml:space="preserve">громади </w:t>
            </w:r>
            <w:r w:rsidRPr="00520256">
              <w:rPr>
                <w:sz w:val="24"/>
                <w:szCs w:val="24"/>
              </w:rPr>
              <w:t xml:space="preserve">на прогнозованому рівні </w:t>
            </w:r>
          </w:p>
          <w:p w14:paraId="06D03FD1" w14:textId="2F89B885" w:rsidR="001A466E" w:rsidRPr="00520256" w:rsidRDefault="00322A88" w:rsidP="001F7015">
            <w:pPr>
              <w:jc w:val="both"/>
              <w:rPr>
                <w:sz w:val="24"/>
                <w:szCs w:val="24"/>
              </w:rPr>
            </w:pPr>
            <w:r>
              <w:rPr>
                <w:sz w:val="24"/>
                <w:szCs w:val="24"/>
                <w:lang w:val="uk-UA"/>
              </w:rPr>
              <w:t>10,9</w:t>
            </w:r>
            <w:r w:rsidR="00B80A9D">
              <w:rPr>
                <w:sz w:val="24"/>
                <w:szCs w:val="24"/>
                <w:lang w:val="uk-UA"/>
              </w:rPr>
              <w:t xml:space="preserve"> </w:t>
            </w:r>
            <w:r w:rsidR="001A466E" w:rsidRPr="00520256">
              <w:rPr>
                <w:sz w:val="24"/>
                <w:szCs w:val="24"/>
              </w:rPr>
              <w:t xml:space="preserve">тис. грн. </w:t>
            </w:r>
          </w:p>
          <w:p w14:paraId="7E2CE8B3" w14:textId="77777777" w:rsidR="001A466E" w:rsidRPr="00520256" w:rsidRDefault="001A466E" w:rsidP="001F7015">
            <w:pPr>
              <w:rPr>
                <w:sz w:val="24"/>
                <w:szCs w:val="24"/>
              </w:rPr>
            </w:pPr>
            <w:r w:rsidRPr="00520256">
              <w:rPr>
                <w:sz w:val="24"/>
                <w:szCs w:val="24"/>
              </w:rPr>
              <w:t xml:space="preserve">спрямовуються  на </w:t>
            </w:r>
          </w:p>
          <w:p w14:paraId="1BE80893" w14:textId="73DFDBAA" w:rsidR="001A466E" w:rsidRPr="00520256" w:rsidRDefault="001A466E" w:rsidP="001F7015">
            <w:pPr>
              <w:rPr>
                <w:sz w:val="24"/>
                <w:szCs w:val="24"/>
              </w:rPr>
            </w:pPr>
            <w:r w:rsidRPr="00520256">
              <w:rPr>
                <w:sz w:val="24"/>
                <w:szCs w:val="24"/>
                <w:lang w:val="uk-UA"/>
              </w:rPr>
              <w:t>реалізацію міс</w:t>
            </w:r>
            <w:r w:rsidR="005028C8">
              <w:rPr>
                <w:sz w:val="24"/>
                <w:szCs w:val="24"/>
                <w:lang w:val="uk-UA"/>
              </w:rPr>
              <w:t>цев</w:t>
            </w:r>
            <w:r w:rsidRPr="00520256">
              <w:rPr>
                <w:sz w:val="24"/>
                <w:szCs w:val="24"/>
                <w:lang w:val="uk-UA"/>
              </w:rPr>
              <w:t xml:space="preserve">их </w:t>
            </w:r>
            <w:r w:rsidRPr="00520256">
              <w:rPr>
                <w:sz w:val="24"/>
                <w:szCs w:val="24"/>
              </w:rPr>
              <w:t>програм.</w:t>
            </w:r>
          </w:p>
        </w:tc>
        <w:tc>
          <w:tcPr>
            <w:tcW w:w="3460" w:type="dxa"/>
          </w:tcPr>
          <w:p w14:paraId="13EFAD0C" w14:textId="24FFD115" w:rsidR="001A466E" w:rsidRPr="00520256" w:rsidRDefault="001A466E" w:rsidP="005028C8">
            <w:pPr>
              <w:rPr>
                <w:sz w:val="24"/>
                <w:szCs w:val="24"/>
              </w:rPr>
            </w:pPr>
            <w:r w:rsidRPr="00520256">
              <w:rPr>
                <w:sz w:val="24"/>
                <w:szCs w:val="24"/>
              </w:rPr>
              <w:t>Не справляє вплив на громадян</w:t>
            </w:r>
            <w:r w:rsidR="00064E37">
              <w:rPr>
                <w:sz w:val="24"/>
                <w:szCs w:val="24"/>
                <w:lang w:val="uk-UA"/>
              </w:rPr>
              <w:t xml:space="preserve"> </w:t>
            </w:r>
            <w:r w:rsidR="005028C8">
              <w:rPr>
                <w:sz w:val="24"/>
                <w:szCs w:val="24"/>
                <w:lang w:val="uk-UA"/>
              </w:rPr>
              <w:t xml:space="preserve">громади </w:t>
            </w:r>
            <w:r w:rsidRPr="00520256">
              <w:rPr>
                <w:sz w:val="24"/>
                <w:szCs w:val="24"/>
              </w:rPr>
              <w:t>, оскільки вони</w:t>
            </w:r>
            <w:r w:rsidR="00064E37">
              <w:rPr>
                <w:sz w:val="24"/>
                <w:szCs w:val="24"/>
                <w:lang w:val="uk-UA"/>
              </w:rPr>
              <w:t xml:space="preserve"> </w:t>
            </w:r>
            <w:r w:rsidRPr="00520256">
              <w:rPr>
                <w:sz w:val="24"/>
                <w:szCs w:val="24"/>
              </w:rPr>
              <w:t>не є платниками збору</w:t>
            </w:r>
          </w:p>
        </w:tc>
      </w:tr>
      <w:tr w:rsidR="00322A88" w:rsidRPr="00520256" w14:paraId="532C1A0F" w14:textId="77777777" w:rsidTr="006C4E4D">
        <w:tc>
          <w:tcPr>
            <w:tcW w:w="3001" w:type="dxa"/>
            <w:vAlign w:val="center"/>
          </w:tcPr>
          <w:p w14:paraId="0E0BE4A2" w14:textId="7DDDE116" w:rsidR="00322A88" w:rsidRPr="00322A88" w:rsidRDefault="00322A88" w:rsidP="00322A88">
            <w:pPr>
              <w:rPr>
                <w:sz w:val="24"/>
                <w:szCs w:val="24"/>
                <w:lang w:val="uk-UA"/>
              </w:rPr>
            </w:pPr>
            <w:r w:rsidRPr="00520256">
              <w:rPr>
                <w:sz w:val="24"/>
                <w:szCs w:val="24"/>
              </w:rPr>
              <w:t xml:space="preserve">Альтернатива </w:t>
            </w:r>
            <w:r>
              <w:rPr>
                <w:sz w:val="24"/>
                <w:szCs w:val="24"/>
                <w:lang w:val="uk-UA"/>
              </w:rPr>
              <w:t>3</w:t>
            </w:r>
          </w:p>
        </w:tc>
        <w:tc>
          <w:tcPr>
            <w:tcW w:w="3001" w:type="dxa"/>
          </w:tcPr>
          <w:p w14:paraId="0A69AB45" w14:textId="77777777" w:rsidR="00322A88" w:rsidRPr="00520256" w:rsidRDefault="00322A88" w:rsidP="00322A88">
            <w:pPr>
              <w:rPr>
                <w:sz w:val="24"/>
                <w:szCs w:val="24"/>
              </w:rPr>
            </w:pPr>
            <w:r w:rsidRPr="00520256">
              <w:rPr>
                <w:sz w:val="24"/>
                <w:szCs w:val="24"/>
              </w:rPr>
              <w:t> Надходження, пов'язані</w:t>
            </w:r>
          </w:p>
          <w:p w14:paraId="12DC3289" w14:textId="43DB7D00" w:rsidR="00322A88" w:rsidRPr="00520256" w:rsidRDefault="00322A88" w:rsidP="00322A88">
            <w:pPr>
              <w:rPr>
                <w:sz w:val="24"/>
                <w:szCs w:val="24"/>
              </w:rPr>
            </w:pPr>
            <w:r w:rsidRPr="00520256">
              <w:rPr>
                <w:sz w:val="24"/>
                <w:szCs w:val="24"/>
              </w:rPr>
              <w:t xml:space="preserve">зі сплатою </w:t>
            </w:r>
            <w:r w:rsidRPr="00520256">
              <w:rPr>
                <w:sz w:val="24"/>
                <w:szCs w:val="24"/>
                <w:lang w:val="uk-UA"/>
              </w:rPr>
              <w:t xml:space="preserve">туристичного збору </w:t>
            </w:r>
            <w:r w:rsidRPr="00520256">
              <w:rPr>
                <w:sz w:val="24"/>
                <w:szCs w:val="24"/>
              </w:rPr>
              <w:t>до бюджету</w:t>
            </w:r>
            <w:r>
              <w:rPr>
                <w:sz w:val="24"/>
                <w:szCs w:val="24"/>
                <w:lang w:val="uk-UA"/>
              </w:rPr>
              <w:t xml:space="preserve"> громади</w:t>
            </w:r>
            <w:r w:rsidRPr="00520256">
              <w:rPr>
                <w:sz w:val="24"/>
                <w:szCs w:val="24"/>
              </w:rPr>
              <w:t xml:space="preserve"> на прогнозованому рівні </w:t>
            </w:r>
          </w:p>
          <w:p w14:paraId="248B7BA7" w14:textId="3A501958" w:rsidR="00322A88" w:rsidRPr="00520256" w:rsidRDefault="00322A88" w:rsidP="00322A88">
            <w:pPr>
              <w:jc w:val="both"/>
              <w:rPr>
                <w:sz w:val="24"/>
                <w:szCs w:val="24"/>
              </w:rPr>
            </w:pPr>
            <w:r>
              <w:rPr>
                <w:sz w:val="24"/>
                <w:szCs w:val="24"/>
                <w:lang w:val="uk-UA"/>
              </w:rPr>
              <w:t xml:space="preserve">27,3 </w:t>
            </w:r>
            <w:r w:rsidRPr="00520256">
              <w:rPr>
                <w:sz w:val="24"/>
                <w:szCs w:val="24"/>
              </w:rPr>
              <w:t xml:space="preserve">тис. грн. </w:t>
            </w:r>
          </w:p>
          <w:p w14:paraId="16136CE5" w14:textId="77777777" w:rsidR="00322A88" w:rsidRPr="00520256" w:rsidRDefault="00322A88" w:rsidP="00322A88">
            <w:pPr>
              <w:rPr>
                <w:sz w:val="24"/>
                <w:szCs w:val="24"/>
              </w:rPr>
            </w:pPr>
            <w:r w:rsidRPr="00520256">
              <w:rPr>
                <w:sz w:val="24"/>
                <w:szCs w:val="24"/>
              </w:rPr>
              <w:t xml:space="preserve">спрямовуються  на </w:t>
            </w:r>
          </w:p>
          <w:p w14:paraId="794EE627" w14:textId="348DDC5A" w:rsidR="00322A88" w:rsidRPr="00520256" w:rsidRDefault="00322A88" w:rsidP="00322A88">
            <w:pPr>
              <w:rPr>
                <w:sz w:val="24"/>
                <w:szCs w:val="24"/>
              </w:rPr>
            </w:pPr>
            <w:r w:rsidRPr="00520256">
              <w:rPr>
                <w:sz w:val="24"/>
                <w:szCs w:val="24"/>
                <w:lang w:val="uk-UA"/>
              </w:rPr>
              <w:t>реалізацію міс</w:t>
            </w:r>
            <w:r w:rsidR="005028C8">
              <w:rPr>
                <w:sz w:val="24"/>
                <w:szCs w:val="24"/>
                <w:lang w:val="uk-UA"/>
              </w:rPr>
              <w:t>цев</w:t>
            </w:r>
            <w:r w:rsidRPr="00520256">
              <w:rPr>
                <w:sz w:val="24"/>
                <w:szCs w:val="24"/>
                <w:lang w:val="uk-UA"/>
              </w:rPr>
              <w:t xml:space="preserve">их </w:t>
            </w:r>
            <w:r w:rsidRPr="00520256">
              <w:rPr>
                <w:sz w:val="24"/>
                <w:szCs w:val="24"/>
              </w:rPr>
              <w:t>програм.</w:t>
            </w:r>
          </w:p>
        </w:tc>
        <w:tc>
          <w:tcPr>
            <w:tcW w:w="3460" w:type="dxa"/>
          </w:tcPr>
          <w:p w14:paraId="62E0550F" w14:textId="6B8B1EE9" w:rsidR="00322A88" w:rsidRPr="00520256" w:rsidRDefault="00322A88" w:rsidP="00B630B8">
            <w:pPr>
              <w:rPr>
                <w:sz w:val="24"/>
                <w:szCs w:val="24"/>
              </w:rPr>
            </w:pPr>
            <w:r w:rsidRPr="00520256">
              <w:rPr>
                <w:sz w:val="24"/>
                <w:szCs w:val="24"/>
              </w:rPr>
              <w:t>Не справляє вплив на громадян</w:t>
            </w:r>
            <w:r w:rsidR="00B630B8">
              <w:rPr>
                <w:sz w:val="24"/>
                <w:szCs w:val="24"/>
                <w:lang w:val="uk-UA"/>
              </w:rPr>
              <w:t xml:space="preserve"> громади</w:t>
            </w:r>
            <w:r w:rsidRPr="00520256">
              <w:rPr>
                <w:sz w:val="24"/>
                <w:szCs w:val="24"/>
              </w:rPr>
              <w:t>, оскільки вони</w:t>
            </w:r>
            <w:r w:rsidR="00B630B8">
              <w:rPr>
                <w:sz w:val="24"/>
                <w:szCs w:val="24"/>
                <w:lang w:val="uk-UA"/>
              </w:rPr>
              <w:t xml:space="preserve"> </w:t>
            </w:r>
            <w:r w:rsidRPr="00520256">
              <w:rPr>
                <w:sz w:val="24"/>
                <w:szCs w:val="24"/>
              </w:rPr>
              <w:t>не є платниками збору</w:t>
            </w:r>
          </w:p>
        </w:tc>
      </w:tr>
    </w:tbl>
    <w:p w14:paraId="462119A9" w14:textId="77777777" w:rsidR="001A466E" w:rsidRPr="00B41EB4" w:rsidRDefault="001A466E" w:rsidP="001A466E">
      <w:pPr>
        <w:ind w:firstLine="708"/>
        <w:jc w:val="both"/>
        <w:rPr>
          <w:sz w:val="24"/>
          <w:szCs w:val="24"/>
          <w:lang w:val="uk-UA"/>
        </w:rPr>
      </w:pPr>
    </w:p>
    <w:p w14:paraId="7EE2406F" w14:textId="77777777" w:rsidR="001A466E" w:rsidRPr="00520256" w:rsidRDefault="001A466E" w:rsidP="001A466E">
      <w:pPr>
        <w:jc w:val="center"/>
        <w:rPr>
          <w:sz w:val="24"/>
          <w:szCs w:val="24"/>
          <w:lang w:val="uk-UA"/>
        </w:rPr>
      </w:pPr>
      <w:r w:rsidRPr="00520256">
        <w:rPr>
          <w:sz w:val="24"/>
          <w:szCs w:val="24"/>
        </w:rPr>
        <w:t>Оцінка впливу на сферу інтересів суб’єктів господарювання</w:t>
      </w:r>
    </w:p>
    <w:p w14:paraId="48CECC93" w14:textId="77777777" w:rsidR="001A466E" w:rsidRPr="00520256" w:rsidRDefault="001A466E" w:rsidP="001A466E">
      <w:pPr>
        <w:jc w:val="center"/>
        <w:rPr>
          <w:sz w:val="24"/>
          <w:szCs w:val="24"/>
          <w:lang w:val="uk-UA"/>
        </w:rPr>
      </w:pPr>
    </w:p>
    <w:tbl>
      <w:tblPr>
        <w:tblW w:w="5132" w:type="pct"/>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36"/>
        <w:gridCol w:w="1139"/>
        <w:gridCol w:w="1141"/>
        <w:gridCol w:w="1401"/>
        <w:gridCol w:w="1141"/>
        <w:gridCol w:w="947"/>
      </w:tblGrid>
      <w:tr w:rsidR="001A466E" w:rsidRPr="0018116E" w14:paraId="1DFB799E" w14:textId="77777777" w:rsidTr="006C4E4D">
        <w:trPr>
          <w:trHeight w:val="370"/>
          <w:tblCellSpacing w:w="0" w:type="dxa"/>
        </w:trPr>
        <w:tc>
          <w:tcPr>
            <w:tcW w:w="1966" w:type="pct"/>
          </w:tcPr>
          <w:p w14:paraId="408AECC2" w14:textId="77777777" w:rsidR="001A466E" w:rsidRPr="0018116E" w:rsidRDefault="001A466E" w:rsidP="001F7015">
            <w:pPr>
              <w:jc w:val="center"/>
              <w:rPr>
                <w:sz w:val="24"/>
                <w:szCs w:val="24"/>
              </w:rPr>
            </w:pPr>
            <w:r w:rsidRPr="0018116E">
              <w:rPr>
                <w:sz w:val="24"/>
                <w:szCs w:val="24"/>
              </w:rPr>
              <w:t>Показник</w:t>
            </w:r>
          </w:p>
        </w:tc>
        <w:tc>
          <w:tcPr>
            <w:tcW w:w="599" w:type="pct"/>
          </w:tcPr>
          <w:p w14:paraId="2CA9A1A6" w14:textId="77777777" w:rsidR="001A466E" w:rsidRPr="0018116E" w:rsidRDefault="001A466E" w:rsidP="001F7015">
            <w:pPr>
              <w:jc w:val="center"/>
              <w:rPr>
                <w:sz w:val="24"/>
                <w:szCs w:val="24"/>
                <w:lang w:val="uk-UA"/>
              </w:rPr>
            </w:pPr>
            <w:r w:rsidRPr="0018116E">
              <w:rPr>
                <w:sz w:val="24"/>
                <w:szCs w:val="24"/>
                <w:lang w:val="uk-UA"/>
              </w:rPr>
              <w:t>Великі</w:t>
            </w:r>
          </w:p>
        </w:tc>
        <w:tc>
          <w:tcPr>
            <w:tcW w:w="600" w:type="pct"/>
          </w:tcPr>
          <w:p w14:paraId="02AB289D" w14:textId="77777777" w:rsidR="001A466E" w:rsidRPr="0018116E" w:rsidRDefault="001A466E" w:rsidP="001F7015">
            <w:pPr>
              <w:jc w:val="center"/>
              <w:rPr>
                <w:sz w:val="24"/>
                <w:szCs w:val="24"/>
                <w:lang w:val="uk-UA"/>
              </w:rPr>
            </w:pPr>
            <w:r w:rsidRPr="0018116E">
              <w:rPr>
                <w:sz w:val="24"/>
                <w:szCs w:val="24"/>
                <w:lang w:val="uk-UA"/>
              </w:rPr>
              <w:t>Середні</w:t>
            </w:r>
          </w:p>
        </w:tc>
        <w:tc>
          <w:tcPr>
            <w:tcW w:w="737" w:type="pct"/>
          </w:tcPr>
          <w:p w14:paraId="7B41B133" w14:textId="77777777" w:rsidR="001A466E" w:rsidRPr="0018116E" w:rsidRDefault="001A466E" w:rsidP="001F7015">
            <w:pPr>
              <w:jc w:val="center"/>
              <w:rPr>
                <w:sz w:val="24"/>
                <w:szCs w:val="24"/>
                <w:lang w:val="uk-UA"/>
              </w:rPr>
            </w:pPr>
            <w:r w:rsidRPr="0018116E">
              <w:rPr>
                <w:sz w:val="24"/>
                <w:szCs w:val="24"/>
                <w:lang w:val="uk-UA"/>
              </w:rPr>
              <w:t>Малі підприємства</w:t>
            </w:r>
          </w:p>
        </w:tc>
        <w:tc>
          <w:tcPr>
            <w:tcW w:w="600" w:type="pct"/>
          </w:tcPr>
          <w:p w14:paraId="2237EB24" w14:textId="77777777" w:rsidR="001A466E" w:rsidRPr="0018116E" w:rsidRDefault="001A466E" w:rsidP="001F7015">
            <w:pPr>
              <w:jc w:val="center"/>
              <w:rPr>
                <w:sz w:val="24"/>
                <w:szCs w:val="24"/>
                <w:lang w:val="uk-UA"/>
              </w:rPr>
            </w:pPr>
            <w:r w:rsidRPr="0018116E">
              <w:rPr>
                <w:sz w:val="24"/>
                <w:szCs w:val="24"/>
                <w:lang w:val="uk-UA"/>
              </w:rPr>
              <w:t>Мікро та ФОП</w:t>
            </w:r>
          </w:p>
        </w:tc>
        <w:tc>
          <w:tcPr>
            <w:tcW w:w="499" w:type="pct"/>
          </w:tcPr>
          <w:p w14:paraId="564486FD" w14:textId="77777777" w:rsidR="001A466E" w:rsidRPr="0018116E" w:rsidRDefault="001A466E" w:rsidP="001F7015">
            <w:pPr>
              <w:jc w:val="center"/>
              <w:rPr>
                <w:sz w:val="24"/>
                <w:szCs w:val="24"/>
                <w:lang w:val="uk-UA"/>
              </w:rPr>
            </w:pPr>
            <w:r w:rsidRPr="0018116E">
              <w:rPr>
                <w:sz w:val="24"/>
                <w:szCs w:val="24"/>
                <w:lang w:val="uk-UA"/>
              </w:rPr>
              <w:t>Разом</w:t>
            </w:r>
          </w:p>
        </w:tc>
      </w:tr>
      <w:tr w:rsidR="001A466E" w:rsidRPr="0018116E" w14:paraId="5118AF15" w14:textId="77777777" w:rsidTr="006C4E4D">
        <w:trPr>
          <w:trHeight w:val="816"/>
          <w:tblCellSpacing w:w="0" w:type="dxa"/>
        </w:trPr>
        <w:tc>
          <w:tcPr>
            <w:tcW w:w="1966" w:type="pct"/>
            <w:vAlign w:val="center"/>
          </w:tcPr>
          <w:p w14:paraId="537576D7" w14:textId="70D83AA7" w:rsidR="001A466E" w:rsidRPr="0018116E" w:rsidRDefault="001A466E" w:rsidP="001F7015">
            <w:pPr>
              <w:rPr>
                <w:sz w:val="24"/>
                <w:szCs w:val="24"/>
              </w:rPr>
            </w:pPr>
            <w:r w:rsidRPr="0018116E">
              <w:rPr>
                <w:sz w:val="24"/>
                <w:szCs w:val="24"/>
              </w:rPr>
              <w:t xml:space="preserve">Кількість суб’єктів господарювання, що підпадають під дію регулювання </w:t>
            </w:r>
            <w:r w:rsidRPr="0018116E">
              <w:rPr>
                <w:sz w:val="24"/>
                <w:szCs w:val="24"/>
                <w:lang w:val="uk-UA"/>
              </w:rPr>
              <w:t>станом на 01.01.20</w:t>
            </w:r>
            <w:r w:rsidR="0018116E" w:rsidRPr="0018116E">
              <w:rPr>
                <w:sz w:val="24"/>
                <w:szCs w:val="24"/>
                <w:lang w:val="uk-UA"/>
              </w:rPr>
              <w:t>21</w:t>
            </w:r>
            <w:r w:rsidRPr="0018116E">
              <w:rPr>
                <w:sz w:val="24"/>
                <w:szCs w:val="24"/>
              </w:rPr>
              <w:t>, одиниць</w:t>
            </w:r>
          </w:p>
        </w:tc>
        <w:tc>
          <w:tcPr>
            <w:tcW w:w="599" w:type="pct"/>
            <w:vAlign w:val="center"/>
          </w:tcPr>
          <w:p w14:paraId="5C5D0B24" w14:textId="77777777" w:rsidR="001A466E" w:rsidRPr="0018116E" w:rsidRDefault="001A466E" w:rsidP="001F7015">
            <w:pPr>
              <w:jc w:val="center"/>
              <w:rPr>
                <w:sz w:val="24"/>
                <w:szCs w:val="24"/>
                <w:lang w:val="uk-UA"/>
              </w:rPr>
            </w:pPr>
            <w:r w:rsidRPr="0018116E">
              <w:rPr>
                <w:sz w:val="24"/>
                <w:szCs w:val="24"/>
                <w:lang w:val="uk-UA"/>
              </w:rPr>
              <w:t>1</w:t>
            </w:r>
          </w:p>
        </w:tc>
        <w:tc>
          <w:tcPr>
            <w:tcW w:w="600" w:type="pct"/>
            <w:vAlign w:val="center"/>
          </w:tcPr>
          <w:p w14:paraId="788159A3" w14:textId="77777777" w:rsidR="001A466E" w:rsidRPr="0018116E" w:rsidRDefault="001A466E" w:rsidP="001F7015">
            <w:pPr>
              <w:jc w:val="center"/>
              <w:rPr>
                <w:sz w:val="24"/>
                <w:szCs w:val="24"/>
                <w:lang w:val="uk-UA"/>
              </w:rPr>
            </w:pPr>
            <w:r w:rsidRPr="0018116E">
              <w:rPr>
                <w:sz w:val="24"/>
                <w:szCs w:val="24"/>
                <w:lang w:val="uk-UA"/>
              </w:rPr>
              <w:t>0</w:t>
            </w:r>
          </w:p>
        </w:tc>
        <w:tc>
          <w:tcPr>
            <w:tcW w:w="737" w:type="pct"/>
            <w:vAlign w:val="center"/>
          </w:tcPr>
          <w:p w14:paraId="1558C232" w14:textId="0ED6EF2C" w:rsidR="001A466E" w:rsidRPr="0018116E" w:rsidRDefault="0018116E" w:rsidP="001F7015">
            <w:pPr>
              <w:jc w:val="center"/>
              <w:rPr>
                <w:sz w:val="24"/>
                <w:szCs w:val="24"/>
                <w:lang w:val="uk-UA"/>
              </w:rPr>
            </w:pPr>
            <w:r w:rsidRPr="0018116E">
              <w:rPr>
                <w:sz w:val="24"/>
                <w:szCs w:val="24"/>
                <w:lang w:val="uk-UA"/>
              </w:rPr>
              <w:t>1</w:t>
            </w:r>
          </w:p>
        </w:tc>
        <w:tc>
          <w:tcPr>
            <w:tcW w:w="600" w:type="pct"/>
            <w:vAlign w:val="center"/>
          </w:tcPr>
          <w:p w14:paraId="091EB4EF" w14:textId="37652CCE" w:rsidR="001A466E" w:rsidRPr="0018116E" w:rsidRDefault="0018116E" w:rsidP="001F7015">
            <w:pPr>
              <w:jc w:val="center"/>
              <w:rPr>
                <w:sz w:val="24"/>
                <w:szCs w:val="24"/>
                <w:lang w:val="uk-UA"/>
              </w:rPr>
            </w:pPr>
            <w:r w:rsidRPr="0018116E">
              <w:rPr>
                <w:sz w:val="24"/>
                <w:szCs w:val="24"/>
                <w:lang w:val="uk-UA"/>
              </w:rPr>
              <w:t>10</w:t>
            </w:r>
          </w:p>
        </w:tc>
        <w:tc>
          <w:tcPr>
            <w:tcW w:w="499" w:type="pct"/>
            <w:vAlign w:val="center"/>
          </w:tcPr>
          <w:p w14:paraId="7A0FF436" w14:textId="0C4F62F3" w:rsidR="001A466E" w:rsidRPr="0018116E" w:rsidRDefault="0018116E" w:rsidP="001F7015">
            <w:pPr>
              <w:jc w:val="center"/>
              <w:rPr>
                <w:sz w:val="24"/>
                <w:szCs w:val="24"/>
                <w:lang w:val="uk-UA"/>
              </w:rPr>
            </w:pPr>
            <w:r w:rsidRPr="0018116E">
              <w:rPr>
                <w:sz w:val="24"/>
                <w:szCs w:val="24"/>
                <w:lang w:val="uk-UA"/>
              </w:rPr>
              <w:t>12</w:t>
            </w:r>
          </w:p>
        </w:tc>
      </w:tr>
      <w:tr w:rsidR="001A466E" w:rsidRPr="00520256" w14:paraId="509C2EBB" w14:textId="77777777" w:rsidTr="006C4E4D">
        <w:trPr>
          <w:trHeight w:val="388"/>
          <w:tblCellSpacing w:w="0" w:type="dxa"/>
        </w:trPr>
        <w:tc>
          <w:tcPr>
            <w:tcW w:w="1966" w:type="pct"/>
            <w:vAlign w:val="center"/>
          </w:tcPr>
          <w:p w14:paraId="3B018F06" w14:textId="77777777" w:rsidR="001A466E" w:rsidRPr="0018116E" w:rsidRDefault="001A466E" w:rsidP="001F7015">
            <w:pPr>
              <w:rPr>
                <w:sz w:val="24"/>
                <w:szCs w:val="24"/>
              </w:rPr>
            </w:pPr>
            <w:r w:rsidRPr="0018116E">
              <w:rPr>
                <w:sz w:val="24"/>
                <w:szCs w:val="24"/>
              </w:rPr>
              <w:t>Питома вага групи у загальній кількості, відсотків</w:t>
            </w:r>
          </w:p>
        </w:tc>
        <w:tc>
          <w:tcPr>
            <w:tcW w:w="599" w:type="pct"/>
            <w:vAlign w:val="center"/>
          </w:tcPr>
          <w:p w14:paraId="45D89D37" w14:textId="458E5E63" w:rsidR="001A466E" w:rsidRPr="0018116E" w:rsidRDefault="0018116E" w:rsidP="001F7015">
            <w:pPr>
              <w:jc w:val="center"/>
              <w:rPr>
                <w:sz w:val="24"/>
                <w:szCs w:val="24"/>
                <w:lang w:val="uk-UA"/>
              </w:rPr>
            </w:pPr>
            <w:r w:rsidRPr="0018116E">
              <w:rPr>
                <w:sz w:val="24"/>
                <w:szCs w:val="24"/>
                <w:lang w:val="uk-UA"/>
              </w:rPr>
              <w:t>8,3</w:t>
            </w:r>
            <w:r w:rsidR="001A466E" w:rsidRPr="0018116E">
              <w:rPr>
                <w:sz w:val="24"/>
                <w:szCs w:val="24"/>
                <w:lang w:val="uk-UA"/>
              </w:rPr>
              <w:t>%</w:t>
            </w:r>
          </w:p>
        </w:tc>
        <w:tc>
          <w:tcPr>
            <w:tcW w:w="600" w:type="pct"/>
            <w:vAlign w:val="center"/>
          </w:tcPr>
          <w:p w14:paraId="22141E20" w14:textId="77777777" w:rsidR="001A466E" w:rsidRPr="0018116E" w:rsidRDefault="001A466E" w:rsidP="001F7015">
            <w:pPr>
              <w:jc w:val="center"/>
              <w:rPr>
                <w:sz w:val="24"/>
                <w:szCs w:val="24"/>
                <w:lang w:val="uk-UA"/>
              </w:rPr>
            </w:pPr>
            <w:r w:rsidRPr="0018116E">
              <w:rPr>
                <w:sz w:val="24"/>
                <w:szCs w:val="24"/>
                <w:lang w:val="uk-UA"/>
              </w:rPr>
              <w:t>0</w:t>
            </w:r>
          </w:p>
        </w:tc>
        <w:tc>
          <w:tcPr>
            <w:tcW w:w="737" w:type="pct"/>
            <w:vAlign w:val="center"/>
          </w:tcPr>
          <w:p w14:paraId="78D46E9D" w14:textId="4F286768" w:rsidR="001A466E" w:rsidRPr="0018116E" w:rsidRDefault="0018116E" w:rsidP="001F7015">
            <w:pPr>
              <w:jc w:val="center"/>
              <w:rPr>
                <w:sz w:val="24"/>
                <w:szCs w:val="24"/>
                <w:lang w:val="uk-UA"/>
              </w:rPr>
            </w:pPr>
            <w:r w:rsidRPr="0018116E">
              <w:rPr>
                <w:sz w:val="24"/>
                <w:szCs w:val="24"/>
                <w:lang w:val="uk-UA"/>
              </w:rPr>
              <w:t>8,3</w:t>
            </w:r>
            <w:r w:rsidR="00F23F2F">
              <w:rPr>
                <w:sz w:val="24"/>
                <w:szCs w:val="24"/>
                <w:lang w:val="uk-UA"/>
              </w:rPr>
              <w:t>%</w:t>
            </w:r>
          </w:p>
        </w:tc>
        <w:tc>
          <w:tcPr>
            <w:tcW w:w="600" w:type="pct"/>
            <w:vAlign w:val="center"/>
          </w:tcPr>
          <w:p w14:paraId="08A477B2" w14:textId="0F052044" w:rsidR="001A466E" w:rsidRPr="0018116E" w:rsidRDefault="0018116E" w:rsidP="001F7015">
            <w:pPr>
              <w:jc w:val="center"/>
              <w:rPr>
                <w:sz w:val="24"/>
                <w:szCs w:val="24"/>
                <w:lang w:val="uk-UA"/>
              </w:rPr>
            </w:pPr>
            <w:r w:rsidRPr="0018116E">
              <w:rPr>
                <w:sz w:val="24"/>
                <w:szCs w:val="24"/>
                <w:lang w:val="uk-UA"/>
              </w:rPr>
              <w:t>83,3</w:t>
            </w:r>
            <w:r w:rsidR="001A466E" w:rsidRPr="0018116E">
              <w:rPr>
                <w:sz w:val="24"/>
                <w:szCs w:val="24"/>
                <w:lang w:val="uk-UA"/>
              </w:rPr>
              <w:t>%</w:t>
            </w:r>
          </w:p>
        </w:tc>
        <w:tc>
          <w:tcPr>
            <w:tcW w:w="499" w:type="pct"/>
            <w:vAlign w:val="center"/>
          </w:tcPr>
          <w:p w14:paraId="2890A87B" w14:textId="77777777" w:rsidR="001A466E" w:rsidRPr="0018116E" w:rsidRDefault="001A466E" w:rsidP="001F7015">
            <w:pPr>
              <w:jc w:val="center"/>
              <w:rPr>
                <w:sz w:val="24"/>
                <w:szCs w:val="24"/>
                <w:lang w:val="uk-UA"/>
              </w:rPr>
            </w:pPr>
            <w:r w:rsidRPr="0018116E">
              <w:rPr>
                <w:sz w:val="24"/>
                <w:szCs w:val="24"/>
                <w:lang w:val="uk-UA"/>
              </w:rPr>
              <w:t>100%</w:t>
            </w:r>
          </w:p>
        </w:tc>
      </w:tr>
    </w:tbl>
    <w:p w14:paraId="12B990AE" w14:textId="77777777" w:rsidR="001A466E" w:rsidRPr="00520256" w:rsidRDefault="001A466E" w:rsidP="001A466E">
      <w:pPr>
        <w:ind w:firstLine="708"/>
        <w:jc w:val="both"/>
        <w:rPr>
          <w:sz w:val="24"/>
          <w:szCs w:val="24"/>
          <w:lang w:val="uk-UA"/>
        </w:rPr>
      </w:pPr>
    </w:p>
    <w:tbl>
      <w:tblPr>
        <w:tblW w:w="5129"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770"/>
        <w:gridCol w:w="3542"/>
        <w:gridCol w:w="4198"/>
      </w:tblGrid>
      <w:tr w:rsidR="001A466E" w:rsidRPr="00520256" w14:paraId="7E23EA1F" w14:textId="77777777" w:rsidTr="006C4E4D">
        <w:trPr>
          <w:tblCellSpacing w:w="0" w:type="dxa"/>
        </w:trPr>
        <w:tc>
          <w:tcPr>
            <w:tcW w:w="931" w:type="pct"/>
            <w:tcBorders>
              <w:top w:val="outset" w:sz="6" w:space="0" w:color="auto"/>
              <w:bottom w:val="outset" w:sz="6" w:space="0" w:color="auto"/>
              <w:right w:val="outset" w:sz="6" w:space="0" w:color="auto"/>
            </w:tcBorders>
          </w:tcPr>
          <w:p w14:paraId="73F02765" w14:textId="77777777" w:rsidR="001A466E" w:rsidRPr="00520256" w:rsidRDefault="001A466E" w:rsidP="001F7015">
            <w:pPr>
              <w:jc w:val="center"/>
              <w:rPr>
                <w:sz w:val="24"/>
                <w:szCs w:val="24"/>
              </w:rPr>
            </w:pPr>
            <w:r w:rsidRPr="00520256">
              <w:rPr>
                <w:sz w:val="24"/>
                <w:szCs w:val="24"/>
              </w:rPr>
              <w:t>Вид альтернативи</w:t>
            </w:r>
          </w:p>
        </w:tc>
        <w:tc>
          <w:tcPr>
            <w:tcW w:w="1862" w:type="pct"/>
            <w:tcBorders>
              <w:top w:val="outset" w:sz="6" w:space="0" w:color="auto"/>
              <w:left w:val="outset" w:sz="6" w:space="0" w:color="auto"/>
              <w:bottom w:val="outset" w:sz="6" w:space="0" w:color="auto"/>
              <w:right w:val="outset" w:sz="6" w:space="0" w:color="auto"/>
            </w:tcBorders>
          </w:tcPr>
          <w:p w14:paraId="5F2432C5" w14:textId="77777777" w:rsidR="001A466E" w:rsidRPr="00520256" w:rsidRDefault="001A466E" w:rsidP="001F7015">
            <w:pPr>
              <w:jc w:val="center"/>
              <w:rPr>
                <w:sz w:val="24"/>
                <w:szCs w:val="24"/>
              </w:rPr>
            </w:pPr>
            <w:r w:rsidRPr="00520256">
              <w:rPr>
                <w:sz w:val="24"/>
                <w:szCs w:val="24"/>
              </w:rPr>
              <w:t>Вигоди</w:t>
            </w:r>
          </w:p>
        </w:tc>
        <w:tc>
          <w:tcPr>
            <w:tcW w:w="2207" w:type="pct"/>
            <w:tcBorders>
              <w:top w:val="outset" w:sz="6" w:space="0" w:color="auto"/>
              <w:left w:val="outset" w:sz="6" w:space="0" w:color="auto"/>
              <w:bottom w:val="outset" w:sz="6" w:space="0" w:color="auto"/>
            </w:tcBorders>
          </w:tcPr>
          <w:p w14:paraId="0ABC8AC2" w14:textId="77777777" w:rsidR="001A466E" w:rsidRPr="00520256" w:rsidRDefault="001A466E" w:rsidP="001F7015">
            <w:pPr>
              <w:jc w:val="center"/>
              <w:rPr>
                <w:sz w:val="24"/>
                <w:szCs w:val="24"/>
              </w:rPr>
            </w:pPr>
            <w:r w:rsidRPr="00520256">
              <w:rPr>
                <w:sz w:val="24"/>
                <w:szCs w:val="24"/>
              </w:rPr>
              <w:t>Витрати</w:t>
            </w:r>
          </w:p>
        </w:tc>
      </w:tr>
      <w:tr w:rsidR="001A466E" w:rsidRPr="00520256" w14:paraId="14F6A87F" w14:textId="77777777" w:rsidTr="006C4E4D">
        <w:trPr>
          <w:tblCellSpacing w:w="0" w:type="dxa"/>
        </w:trPr>
        <w:tc>
          <w:tcPr>
            <w:tcW w:w="931" w:type="pct"/>
            <w:tcBorders>
              <w:top w:val="outset" w:sz="6" w:space="0" w:color="auto"/>
              <w:bottom w:val="outset" w:sz="6" w:space="0" w:color="auto"/>
              <w:right w:val="outset" w:sz="6" w:space="0" w:color="auto"/>
            </w:tcBorders>
          </w:tcPr>
          <w:p w14:paraId="42D9A990" w14:textId="77777777" w:rsidR="001A466E" w:rsidRPr="00520256" w:rsidRDefault="001A466E" w:rsidP="001F7015">
            <w:pPr>
              <w:jc w:val="both"/>
              <w:rPr>
                <w:sz w:val="24"/>
                <w:szCs w:val="24"/>
              </w:rPr>
            </w:pPr>
            <w:r w:rsidRPr="00520256">
              <w:rPr>
                <w:sz w:val="24"/>
                <w:szCs w:val="24"/>
              </w:rPr>
              <w:t>Альтернатива 1</w:t>
            </w:r>
          </w:p>
        </w:tc>
        <w:tc>
          <w:tcPr>
            <w:tcW w:w="1862" w:type="pct"/>
            <w:tcBorders>
              <w:top w:val="outset" w:sz="6" w:space="0" w:color="auto"/>
              <w:left w:val="outset" w:sz="6" w:space="0" w:color="auto"/>
              <w:bottom w:val="outset" w:sz="6" w:space="0" w:color="auto"/>
              <w:right w:val="outset" w:sz="6" w:space="0" w:color="auto"/>
            </w:tcBorders>
          </w:tcPr>
          <w:p w14:paraId="334ACE5B" w14:textId="77777777" w:rsidR="001A466E" w:rsidRPr="00520256" w:rsidRDefault="001A466E" w:rsidP="001F7015">
            <w:pPr>
              <w:jc w:val="both"/>
              <w:rPr>
                <w:sz w:val="24"/>
                <w:szCs w:val="24"/>
                <w:lang w:val="uk-UA"/>
              </w:rPr>
            </w:pPr>
            <w:r w:rsidRPr="00520256">
              <w:rPr>
                <w:sz w:val="24"/>
                <w:szCs w:val="24"/>
                <w:lang w:val="uk-UA"/>
              </w:rPr>
              <w:t>Відсутні</w:t>
            </w:r>
          </w:p>
        </w:tc>
        <w:tc>
          <w:tcPr>
            <w:tcW w:w="2207" w:type="pct"/>
            <w:tcBorders>
              <w:top w:val="outset" w:sz="6" w:space="0" w:color="auto"/>
              <w:left w:val="outset" w:sz="6" w:space="0" w:color="auto"/>
              <w:bottom w:val="outset" w:sz="6" w:space="0" w:color="auto"/>
            </w:tcBorders>
          </w:tcPr>
          <w:p w14:paraId="57DB591E" w14:textId="55F7AC2E" w:rsidR="001A466E" w:rsidRPr="00520256" w:rsidRDefault="001A466E" w:rsidP="006C4E4D">
            <w:pPr>
              <w:ind w:right="126"/>
              <w:jc w:val="both"/>
              <w:rPr>
                <w:sz w:val="24"/>
                <w:szCs w:val="24"/>
              </w:rPr>
            </w:pPr>
            <w:r w:rsidRPr="00520256">
              <w:rPr>
                <w:sz w:val="24"/>
                <w:szCs w:val="24"/>
                <w:lang w:val="uk-UA"/>
              </w:rPr>
              <w:t xml:space="preserve">Відсутні витрати по сплаті туристичного збору, в  результаті  чого бюджет </w:t>
            </w:r>
            <w:r w:rsidR="0018116E">
              <w:rPr>
                <w:sz w:val="24"/>
                <w:szCs w:val="24"/>
                <w:lang w:val="uk-UA"/>
              </w:rPr>
              <w:t xml:space="preserve">громади </w:t>
            </w:r>
            <w:r w:rsidRPr="00520256">
              <w:rPr>
                <w:sz w:val="24"/>
                <w:szCs w:val="24"/>
                <w:lang w:val="uk-UA"/>
              </w:rPr>
              <w:t xml:space="preserve">недоотримає надходження у  сумі  </w:t>
            </w:r>
            <w:r w:rsidR="00322A88">
              <w:rPr>
                <w:sz w:val="24"/>
                <w:szCs w:val="24"/>
                <w:lang w:val="uk-UA"/>
              </w:rPr>
              <w:t>10,9</w:t>
            </w:r>
            <w:r w:rsidRPr="00520256">
              <w:rPr>
                <w:sz w:val="24"/>
                <w:szCs w:val="24"/>
                <w:lang w:val="uk-UA"/>
              </w:rPr>
              <w:t xml:space="preserve"> тис. грн.</w:t>
            </w:r>
          </w:p>
        </w:tc>
      </w:tr>
      <w:tr w:rsidR="001A466E" w:rsidRPr="00520256" w14:paraId="5C9804E4" w14:textId="77777777" w:rsidTr="006C4E4D">
        <w:trPr>
          <w:trHeight w:val="2191"/>
          <w:tblCellSpacing w:w="0" w:type="dxa"/>
        </w:trPr>
        <w:tc>
          <w:tcPr>
            <w:tcW w:w="931" w:type="pct"/>
            <w:tcBorders>
              <w:top w:val="outset" w:sz="6" w:space="0" w:color="auto"/>
              <w:bottom w:val="outset" w:sz="6" w:space="0" w:color="auto"/>
              <w:right w:val="outset" w:sz="6" w:space="0" w:color="auto"/>
            </w:tcBorders>
          </w:tcPr>
          <w:p w14:paraId="55AAC662" w14:textId="77777777" w:rsidR="001A466E" w:rsidRPr="00520256" w:rsidRDefault="001A466E" w:rsidP="001F7015">
            <w:pPr>
              <w:rPr>
                <w:sz w:val="24"/>
                <w:szCs w:val="24"/>
              </w:rPr>
            </w:pPr>
            <w:r w:rsidRPr="00520256">
              <w:rPr>
                <w:sz w:val="24"/>
                <w:szCs w:val="24"/>
              </w:rPr>
              <w:t>Альтернатива 2</w:t>
            </w:r>
          </w:p>
        </w:tc>
        <w:tc>
          <w:tcPr>
            <w:tcW w:w="1862" w:type="pct"/>
            <w:tcBorders>
              <w:top w:val="outset" w:sz="6" w:space="0" w:color="auto"/>
              <w:left w:val="outset" w:sz="6" w:space="0" w:color="auto"/>
              <w:bottom w:val="outset" w:sz="6" w:space="0" w:color="auto"/>
              <w:right w:val="outset" w:sz="6" w:space="0" w:color="auto"/>
            </w:tcBorders>
          </w:tcPr>
          <w:p w14:paraId="13898AED" w14:textId="038A36D5" w:rsidR="001A466E" w:rsidRPr="00520256" w:rsidRDefault="001A466E" w:rsidP="001F7015">
            <w:pPr>
              <w:rPr>
                <w:sz w:val="24"/>
                <w:szCs w:val="24"/>
              </w:rPr>
            </w:pPr>
            <w:r w:rsidRPr="00520256">
              <w:rPr>
                <w:sz w:val="24"/>
                <w:szCs w:val="24"/>
              </w:rPr>
              <w:t xml:space="preserve">Встановлення </w:t>
            </w:r>
            <w:r w:rsidRPr="00520256">
              <w:rPr>
                <w:sz w:val="24"/>
                <w:szCs w:val="24"/>
                <w:lang w:val="uk-UA"/>
              </w:rPr>
              <w:t xml:space="preserve">ставок туристичного збору на рівні ставок, що діяли </w:t>
            </w:r>
            <w:r w:rsidR="00B630B8">
              <w:rPr>
                <w:sz w:val="24"/>
                <w:szCs w:val="24"/>
                <w:lang w:val="uk-UA"/>
              </w:rPr>
              <w:t xml:space="preserve">у </w:t>
            </w:r>
            <w:r w:rsidRPr="00520256">
              <w:rPr>
                <w:sz w:val="24"/>
                <w:szCs w:val="24"/>
                <w:lang w:val="uk-UA"/>
              </w:rPr>
              <w:t>2019</w:t>
            </w:r>
            <w:r w:rsidR="00B2564C">
              <w:rPr>
                <w:sz w:val="24"/>
                <w:szCs w:val="24"/>
                <w:lang w:val="uk-UA"/>
              </w:rPr>
              <w:t>-202</w:t>
            </w:r>
            <w:r w:rsidR="00322A88">
              <w:rPr>
                <w:sz w:val="24"/>
                <w:szCs w:val="24"/>
                <w:lang w:val="uk-UA"/>
              </w:rPr>
              <w:t>1</w:t>
            </w:r>
            <w:r w:rsidRPr="00520256">
              <w:rPr>
                <w:sz w:val="24"/>
                <w:szCs w:val="24"/>
                <w:lang w:val="uk-UA"/>
              </w:rPr>
              <w:t xml:space="preserve"> ро</w:t>
            </w:r>
            <w:r w:rsidR="00B2564C">
              <w:rPr>
                <w:sz w:val="24"/>
                <w:szCs w:val="24"/>
                <w:lang w:val="uk-UA"/>
              </w:rPr>
              <w:t>ках</w:t>
            </w:r>
            <w:r w:rsidRPr="00520256">
              <w:rPr>
                <w:sz w:val="24"/>
                <w:szCs w:val="24"/>
                <w:lang w:val="uk-UA"/>
              </w:rPr>
              <w:t xml:space="preserve">. </w:t>
            </w:r>
          </w:p>
          <w:p w14:paraId="1EA35A1A" w14:textId="77777777" w:rsidR="001A466E" w:rsidRPr="00520256" w:rsidRDefault="001A466E" w:rsidP="001F7015">
            <w:pPr>
              <w:rPr>
                <w:sz w:val="24"/>
                <w:szCs w:val="24"/>
              </w:rPr>
            </w:pPr>
            <w:r w:rsidRPr="00520256">
              <w:rPr>
                <w:sz w:val="24"/>
                <w:szCs w:val="24"/>
              </w:rPr>
              <w:t>Прозорий механізм справляння туристичного</w:t>
            </w:r>
            <w:r w:rsidRPr="00520256">
              <w:rPr>
                <w:sz w:val="24"/>
                <w:szCs w:val="24"/>
                <w:lang w:val="uk-UA"/>
              </w:rPr>
              <w:t xml:space="preserve"> збору</w:t>
            </w:r>
            <w:r w:rsidRPr="00520256">
              <w:rPr>
                <w:sz w:val="24"/>
                <w:szCs w:val="24"/>
              </w:rPr>
              <w:t xml:space="preserve">. </w:t>
            </w:r>
          </w:p>
          <w:p w14:paraId="7BC44D2A" w14:textId="0E33DAC3" w:rsidR="001A466E" w:rsidRPr="00520256" w:rsidRDefault="001A466E" w:rsidP="00B2564C">
            <w:pPr>
              <w:rPr>
                <w:sz w:val="24"/>
                <w:szCs w:val="24"/>
              </w:rPr>
            </w:pPr>
            <w:r w:rsidRPr="00520256">
              <w:rPr>
                <w:sz w:val="24"/>
                <w:szCs w:val="24"/>
              </w:rPr>
              <w:t>Бюджет отримає додаткові надходження у</w:t>
            </w:r>
            <w:r w:rsidRPr="00520256">
              <w:rPr>
                <w:sz w:val="24"/>
                <w:szCs w:val="24"/>
                <w:lang w:val="uk-UA"/>
              </w:rPr>
              <w:t xml:space="preserve"> </w:t>
            </w:r>
            <w:r w:rsidRPr="00520256">
              <w:rPr>
                <w:sz w:val="24"/>
                <w:szCs w:val="24"/>
              </w:rPr>
              <w:t xml:space="preserve">сумі </w:t>
            </w:r>
            <w:r w:rsidRPr="00520256">
              <w:rPr>
                <w:sz w:val="24"/>
                <w:szCs w:val="24"/>
                <w:lang w:val="uk-UA"/>
              </w:rPr>
              <w:t xml:space="preserve"> </w:t>
            </w:r>
            <w:r w:rsidR="00322A88">
              <w:rPr>
                <w:sz w:val="24"/>
                <w:szCs w:val="24"/>
                <w:lang w:val="uk-UA"/>
              </w:rPr>
              <w:t>10,9</w:t>
            </w:r>
            <w:r w:rsidRPr="00520256">
              <w:rPr>
                <w:sz w:val="24"/>
                <w:szCs w:val="24"/>
                <w:lang w:val="uk-UA"/>
              </w:rPr>
              <w:t xml:space="preserve"> </w:t>
            </w:r>
            <w:r w:rsidRPr="00520256">
              <w:rPr>
                <w:sz w:val="24"/>
                <w:szCs w:val="24"/>
              </w:rPr>
              <w:t>тис.грн</w:t>
            </w:r>
            <w:r w:rsidRPr="00520256">
              <w:rPr>
                <w:sz w:val="24"/>
                <w:szCs w:val="24"/>
                <w:lang w:val="uk-UA"/>
              </w:rPr>
              <w:t>.</w:t>
            </w:r>
          </w:p>
        </w:tc>
        <w:tc>
          <w:tcPr>
            <w:tcW w:w="2207" w:type="pct"/>
            <w:tcBorders>
              <w:top w:val="outset" w:sz="6" w:space="0" w:color="auto"/>
              <w:left w:val="outset" w:sz="6" w:space="0" w:color="auto"/>
              <w:bottom w:val="outset" w:sz="6" w:space="0" w:color="auto"/>
            </w:tcBorders>
          </w:tcPr>
          <w:p w14:paraId="34D14D87" w14:textId="53E060C4" w:rsidR="001A466E" w:rsidRPr="00520256" w:rsidRDefault="001A466E" w:rsidP="006C4E4D">
            <w:pPr>
              <w:ind w:right="126"/>
              <w:jc w:val="both"/>
              <w:rPr>
                <w:sz w:val="24"/>
                <w:szCs w:val="24"/>
                <w:lang w:val="uk-UA"/>
              </w:rPr>
            </w:pPr>
            <w:r w:rsidRPr="00520256">
              <w:rPr>
                <w:sz w:val="24"/>
                <w:szCs w:val="24"/>
              </w:rPr>
              <w:t xml:space="preserve">Сплата </w:t>
            </w:r>
            <w:r w:rsidRPr="00520256">
              <w:rPr>
                <w:sz w:val="24"/>
                <w:szCs w:val="24"/>
                <w:lang w:val="uk-UA"/>
              </w:rPr>
              <w:t xml:space="preserve">туристичного збору за ставкою </w:t>
            </w:r>
            <w:r w:rsidRPr="00520256">
              <w:rPr>
                <w:sz w:val="24"/>
                <w:szCs w:val="24"/>
                <w:shd w:val="clear" w:color="auto" w:fill="FFFFFF"/>
                <w:lang w:val="uk-UA"/>
              </w:rPr>
              <w:t xml:space="preserve">0,2 відсотка - для внутрішнього туризму та </w:t>
            </w:r>
            <w:r>
              <w:rPr>
                <w:sz w:val="24"/>
                <w:szCs w:val="24"/>
                <w:shd w:val="clear" w:color="auto" w:fill="FFFFFF"/>
                <w:lang w:val="uk-UA"/>
              </w:rPr>
              <w:t xml:space="preserve">0,2 відсотка - </w:t>
            </w:r>
            <w:r w:rsidRPr="00520256">
              <w:rPr>
                <w:sz w:val="24"/>
                <w:szCs w:val="24"/>
                <w:shd w:val="clear" w:color="auto" w:fill="FFFFFF"/>
                <w:lang w:val="uk-UA"/>
              </w:rPr>
              <w:t xml:space="preserve">для в’їзного туризму від розміру мінімальної заробітної плати, встановленої законом на 1 січня звітного (податкового) року, що складає </w:t>
            </w:r>
            <w:r w:rsidRPr="00520256">
              <w:rPr>
                <w:sz w:val="24"/>
                <w:szCs w:val="24"/>
              </w:rPr>
              <w:t>на  202</w:t>
            </w:r>
            <w:r w:rsidR="00322A88">
              <w:rPr>
                <w:sz w:val="24"/>
                <w:szCs w:val="24"/>
                <w:lang w:val="uk-UA"/>
              </w:rPr>
              <w:t>2</w:t>
            </w:r>
            <w:r w:rsidRPr="00520256">
              <w:rPr>
                <w:sz w:val="24"/>
                <w:szCs w:val="24"/>
              </w:rPr>
              <w:t xml:space="preserve">  рік  </w:t>
            </w:r>
            <w:r w:rsidR="00322A88" w:rsidRPr="00322A88">
              <w:rPr>
                <w:sz w:val="24"/>
                <w:szCs w:val="24"/>
                <w:lang w:val="uk-UA"/>
              </w:rPr>
              <w:t>13,00</w:t>
            </w:r>
            <w:r w:rsidR="00322A88">
              <w:rPr>
                <w:sz w:val="24"/>
                <w:szCs w:val="24"/>
                <w:lang w:val="uk-UA"/>
              </w:rPr>
              <w:t xml:space="preserve"> </w:t>
            </w:r>
            <w:r w:rsidRPr="00520256">
              <w:rPr>
                <w:sz w:val="24"/>
                <w:szCs w:val="24"/>
                <w:lang w:val="uk-UA"/>
              </w:rPr>
              <w:t>грн.  за 1 день з 1 особи.</w:t>
            </w:r>
            <w:r w:rsidR="00322A88">
              <w:rPr>
                <w:sz w:val="24"/>
                <w:szCs w:val="24"/>
                <w:lang w:val="uk-UA"/>
              </w:rPr>
              <w:t xml:space="preserve"> Туристичний збір сплачують проживаючі, податкові агенти його перераховують до бюджету громади</w:t>
            </w:r>
            <w:r w:rsidR="00BE40BA">
              <w:rPr>
                <w:sz w:val="24"/>
                <w:szCs w:val="24"/>
                <w:lang w:val="uk-UA"/>
              </w:rPr>
              <w:t>.</w:t>
            </w:r>
          </w:p>
        </w:tc>
      </w:tr>
      <w:tr w:rsidR="00BE40BA" w:rsidRPr="00520256" w14:paraId="743D01CE" w14:textId="77777777" w:rsidTr="0018116E">
        <w:trPr>
          <w:trHeight w:val="1685"/>
          <w:tblCellSpacing w:w="0" w:type="dxa"/>
        </w:trPr>
        <w:tc>
          <w:tcPr>
            <w:tcW w:w="931" w:type="pct"/>
            <w:tcBorders>
              <w:top w:val="outset" w:sz="6" w:space="0" w:color="auto"/>
              <w:bottom w:val="outset" w:sz="6" w:space="0" w:color="auto"/>
              <w:right w:val="outset" w:sz="6" w:space="0" w:color="auto"/>
            </w:tcBorders>
          </w:tcPr>
          <w:p w14:paraId="53D6587F" w14:textId="6D8CDEF7" w:rsidR="00BE40BA" w:rsidRPr="0018116E" w:rsidRDefault="00BE40BA" w:rsidP="00BE40BA">
            <w:pPr>
              <w:rPr>
                <w:sz w:val="24"/>
                <w:szCs w:val="24"/>
                <w:lang w:val="uk-UA"/>
              </w:rPr>
            </w:pPr>
            <w:r w:rsidRPr="00520256">
              <w:rPr>
                <w:sz w:val="24"/>
                <w:szCs w:val="24"/>
              </w:rPr>
              <w:lastRenderedPageBreak/>
              <w:t xml:space="preserve">Альтернатива </w:t>
            </w:r>
            <w:r w:rsidR="0018116E">
              <w:rPr>
                <w:sz w:val="24"/>
                <w:szCs w:val="24"/>
                <w:lang w:val="uk-UA"/>
              </w:rPr>
              <w:t>3</w:t>
            </w:r>
          </w:p>
        </w:tc>
        <w:tc>
          <w:tcPr>
            <w:tcW w:w="1862" w:type="pct"/>
            <w:tcBorders>
              <w:top w:val="outset" w:sz="6" w:space="0" w:color="auto"/>
              <w:left w:val="outset" w:sz="6" w:space="0" w:color="auto"/>
              <w:bottom w:val="outset" w:sz="6" w:space="0" w:color="auto"/>
              <w:right w:val="outset" w:sz="6" w:space="0" w:color="auto"/>
            </w:tcBorders>
          </w:tcPr>
          <w:p w14:paraId="107B3D59" w14:textId="3FB826C1" w:rsidR="00BE40BA" w:rsidRPr="00520256" w:rsidRDefault="00BE40BA" w:rsidP="00BE40BA">
            <w:pPr>
              <w:rPr>
                <w:sz w:val="24"/>
                <w:szCs w:val="24"/>
              </w:rPr>
            </w:pPr>
            <w:r w:rsidRPr="00520256">
              <w:rPr>
                <w:sz w:val="24"/>
                <w:szCs w:val="24"/>
              </w:rPr>
              <w:t xml:space="preserve"> </w:t>
            </w:r>
            <w:r w:rsidR="00B630B8" w:rsidRPr="00B630B8">
              <w:rPr>
                <w:sz w:val="24"/>
                <w:szCs w:val="24"/>
              </w:rPr>
              <w:t>Встановлення у максимальному розміру ставок туристичного збору.</w:t>
            </w:r>
            <w:r w:rsidRPr="00520256">
              <w:rPr>
                <w:sz w:val="24"/>
                <w:szCs w:val="24"/>
                <w:lang w:val="uk-UA"/>
              </w:rPr>
              <w:t xml:space="preserve"> </w:t>
            </w:r>
          </w:p>
          <w:p w14:paraId="62ED3355" w14:textId="77777777" w:rsidR="00BE40BA" w:rsidRPr="00520256" w:rsidRDefault="00BE40BA" w:rsidP="00BE40BA">
            <w:pPr>
              <w:rPr>
                <w:sz w:val="24"/>
                <w:szCs w:val="24"/>
              </w:rPr>
            </w:pPr>
            <w:r w:rsidRPr="00520256">
              <w:rPr>
                <w:sz w:val="24"/>
                <w:szCs w:val="24"/>
              </w:rPr>
              <w:t>Прозорий механізм справляння туристичного</w:t>
            </w:r>
            <w:r w:rsidRPr="00520256">
              <w:rPr>
                <w:sz w:val="24"/>
                <w:szCs w:val="24"/>
                <w:lang w:val="uk-UA"/>
              </w:rPr>
              <w:t xml:space="preserve"> збору</w:t>
            </w:r>
            <w:r w:rsidRPr="00520256">
              <w:rPr>
                <w:sz w:val="24"/>
                <w:szCs w:val="24"/>
              </w:rPr>
              <w:t xml:space="preserve">. </w:t>
            </w:r>
          </w:p>
          <w:p w14:paraId="610DE271" w14:textId="4600F3D9" w:rsidR="00BE40BA" w:rsidRPr="00520256" w:rsidRDefault="00BE40BA" w:rsidP="00BE40BA">
            <w:pPr>
              <w:rPr>
                <w:sz w:val="24"/>
                <w:szCs w:val="24"/>
              </w:rPr>
            </w:pPr>
            <w:r w:rsidRPr="00520256">
              <w:rPr>
                <w:sz w:val="24"/>
                <w:szCs w:val="24"/>
              </w:rPr>
              <w:t>Бюджет отримає додаткові надходження у</w:t>
            </w:r>
            <w:r w:rsidRPr="00520256">
              <w:rPr>
                <w:sz w:val="24"/>
                <w:szCs w:val="24"/>
                <w:lang w:val="uk-UA"/>
              </w:rPr>
              <w:t xml:space="preserve"> </w:t>
            </w:r>
            <w:r w:rsidRPr="00520256">
              <w:rPr>
                <w:sz w:val="24"/>
                <w:szCs w:val="24"/>
              </w:rPr>
              <w:t xml:space="preserve">сумі </w:t>
            </w:r>
            <w:r w:rsidRPr="00520256">
              <w:rPr>
                <w:sz w:val="24"/>
                <w:szCs w:val="24"/>
                <w:lang w:val="uk-UA"/>
              </w:rPr>
              <w:t xml:space="preserve"> </w:t>
            </w:r>
            <w:r>
              <w:rPr>
                <w:sz w:val="24"/>
                <w:szCs w:val="24"/>
                <w:lang w:val="uk-UA"/>
              </w:rPr>
              <w:t>27,3</w:t>
            </w:r>
            <w:r w:rsidRPr="00520256">
              <w:rPr>
                <w:sz w:val="24"/>
                <w:szCs w:val="24"/>
                <w:lang w:val="uk-UA"/>
              </w:rPr>
              <w:t xml:space="preserve"> </w:t>
            </w:r>
            <w:r w:rsidRPr="00520256">
              <w:rPr>
                <w:sz w:val="24"/>
                <w:szCs w:val="24"/>
              </w:rPr>
              <w:t>тис.грн</w:t>
            </w:r>
            <w:r w:rsidRPr="00520256">
              <w:rPr>
                <w:sz w:val="24"/>
                <w:szCs w:val="24"/>
                <w:lang w:val="uk-UA"/>
              </w:rPr>
              <w:t>.</w:t>
            </w:r>
          </w:p>
        </w:tc>
        <w:tc>
          <w:tcPr>
            <w:tcW w:w="2207" w:type="pct"/>
            <w:tcBorders>
              <w:top w:val="outset" w:sz="6" w:space="0" w:color="auto"/>
              <w:left w:val="outset" w:sz="6" w:space="0" w:color="auto"/>
              <w:bottom w:val="outset" w:sz="6" w:space="0" w:color="auto"/>
            </w:tcBorders>
          </w:tcPr>
          <w:p w14:paraId="6CB4EEE0" w14:textId="5B54A45E" w:rsidR="00BE40BA" w:rsidRPr="00520256" w:rsidRDefault="00BE40BA" w:rsidP="0018116E">
            <w:pPr>
              <w:ind w:right="126"/>
              <w:jc w:val="both"/>
              <w:rPr>
                <w:sz w:val="24"/>
                <w:szCs w:val="24"/>
              </w:rPr>
            </w:pPr>
            <w:r w:rsidRPr="00520256">
              <w:rPr>
                <w:sz w:val="24"/>
                <w:szCs w:val="24"/>
              </w:rPr>
              <w:t xml:space="preserve">Сплата </w:t>
            </w:r>
            <w:r w:rsidRPr="00520256">
              <w:rPr>
                <w:sz w:val="24"/>
                <w:szCs w:val="24"/>
                <w:lang w:val="uk-UA"/>
              </w:rPr>
              <w:t xml:space="preserve">туристичного збору за ставкою </w:t>
            </w:r>
            <w:r w:rsidRPr="00520256">
              <w:rPr>
                <w:sz w:val="24"/>
                <w:szCs w:val="24"/>
                <w:shd w:val="clear" w:color="auto" w:fill="FFFFFF"/>
                <w:lang w:val="uk-UA"/>
              </w:rPr>
              <w:t>0,</w:t>
            </w:r>
            <w:r w:rsidR="00B630B8">
              <w:rPr>
                <w:sz w:val="24"/>
                <w:szCs w:val="24"/>
                <w:shd w:val="clear" w:color="auto" w:fill="FFFFFF"/>
                <w:lang w:val="uk-UA"/>
              </w:rPr>
              <w:t>5</w:t>
            </w:r>
            <w:r w:rsidRPr="00520256">
              <w:rPr>
                <w:sz w:val="24"/>
                <w:szCs w:val="24"/>
                <w:shd w:val="clear" w:color="auto" w:fill="FFFFFF"/>
                <w:lang w:val="uk-UA"/>
              </w:rPr>
              <w:t xml:space="preserve"> відсотка - для внутрішнього туризму та </w:t>
            </w:r>
            <w:r w:rsidR="00B630B8">
              <w:rPr>
                <w:sz w:val="24"/>
                <w:szCs w:val="24"/>
                <w:shd w:val="clear" w:color="auto" w:fill="FFFFFF"/>
                <w:lang w:val="uk-UA"/>
              </w:rPr>
              <w:t>5</w:t>
            </w:r>
            <w:r>
              <w:rPr>
                <w:sz w:val="24"/>
                <w:szCs w:val="24"/>
                <w:shd w:val="clear" w:color="auto" w:fill="FFFFFF"/>
                <w:lang w:val="uk-UA"/>
              </w:rPr>
              <w:t xml:space="preserve"> відсотк</w:t>
            </w:r>
            <w:r w:rsidR="00B630B8">
              <w:rPr>
                <w:sz w:val="24"/>
                <w:szCs w:val="24"/>
                <w:shd w:val="clear" w:color="auto" w:fill="FFFFFF"/>
                <w:lang w:val="uk-UA"/>
              </w:rPr>
              <w:t>ів</w:t>
            </w:r>
            <w:r>
              <w:rPr>
                <w:sz w:val="24"/>
                <w:szCs w:val="24"/>
                <w:shd w:val="clear" w:color="auto" w:fill="FFFFFF"/>
                <w:lang w:val="uk-UA"/>
              </w:rPr>
              <w:t xml:space="preserve"> - </w:t>
            </w:r>
            <w:r w:rsidRPr="00520256">
              <w:rPr>
                <w:sz w:val="24"/>
                <w:szCs w:val="24"/>
                <w:shd w:val="clear" w:color="auto" w:fill="FFFFFF"/>
                <w:lang w:val="uk-UA"/>
              </w:rPr>
              <w:t xml:space="preserve">для в’їзного туризму від розміру мінімальної заробітної плати, встановленої законом на 1 січня звітного (податкового) року, що складає </w:t>
            </w:r>
            <w:r w:rsidRPr="00B630B8">
              <w:rPr>
                <w:sz w:val="24"/>
                <w:szCs w:val="24"/>
                <w:lang w:val="uk-UA"/>
              </w:rPr>
              <w:t>на  202</w:t>
            </w:r>
            <w:r>
              <w:rPr>
                <w:sz w:val="24"/>
                <w:szCs w:val="24"/>
                <w:lang w:val="uk-UA"/>
              </w:rPr>
              <w:t>2</w:t>
            </w:r>
            <w:r w:rsidRPr="00B630B8">
              <w:rPr>
                <w:sz w:val="24"/>
                <w:szCs w:val="24"/>
                <w:lang w:val="uk-UA"/>
              </w:rPr>
              <w:t xml:space="preserve">  рік  </w:t>
            </w:r>
            <w:r>
              <w:rPr>
                <w:sz w:val="24"/>
                <w:szCs w:val="24"/>
                <w:lang w:val="uk-UA"/>
              </w:rPr>
              <w:t>32</w:t>
            </w:r>
            <w:r w:rsidRPr="00322A88">
              <w:rPr>
                <w:sz w:val="24"/>
                <w:szCs w:val="24"/>
                <w:lang w:val="uk-UA"/>
              </w:rPr>
              <w:t>,</w:t>
            </w:r>
            <w:r w:rsidR="00B630B8">
              <w:rPr>
                <w:sz w:val="24"/>
                <w:szCs w:val="24"/>
                <w:lang w:val="uk-UA"/>
              </w:rPr>
              <w:t>5</w:t>
            </w:r>
            <w:r w:rsidRPr="00322A88">
              <w:rPr>
                <w:sz w:val="24"/>
                <w:szCs w:val="24"/>
                <w:lang w:val="uk-UA"/>
              </w:rPr>
              <w:t>0</w:t>
            </w:r>
            <w:r>
              <w:rPr>
                <w:sz w:val="24"/>
                <w:szCs w:val="24"/>
                <w:lang w:val="uk-UA"/>
              </w:rPr>
              <w:t xml:space="preserve"> </w:t>
            </w:r>
            <w:r w:rsidRPr="00520256">
              <w:rPr>
                <w:sz w:val="24"/>
                <w:szCs w:val="24"/>
                <w:lang w:val="uk-UA"/>
              </w:rPr>
              <w:t>грн.</w:t>
            </w:r>
            <w:r w:rsidR="00B630B8">
              <w:rPr>
                <w:sz w:val="24"/>
                <w:szCs w:val="24"/>
                <w:lang w:val="uk-UA"/>
              </w:rPr>
              <w:t xml:space="preserve">-для внутрішнього туризму та 325,00 грн.- для в’їзного туризму, відповідно </w:t>
            </w:r>
            <w:r w:rsidRPr="00520256">
              <w:rPr>
                <w:sz w:val="24"/>
                <w:szCs w:val="24"/>
                <w:lang w:val="uk-UA"/>
              </w:rPr>
              <w:t xml:space="preserve">  за 1 день з 1 особи.</w:t>
            </w:r>
            <w:r>
              <w:rPr>
                <w:sz w:val="24"/>
                <w:szCs w:val="24"/>
                <w:lang w:val="uk-UA"/>
              </w:rPr>
              <w:t xml:space="preserve"> Туристичний збір сплачують проживаючі, податкові агенти його перераховують до бюджету громади.</w:t>
            </w:r>
            <w:r w:rsidR="0018116E">
              <w:rPr>
                <w:sz w:val="24"/>
                <w:szCs w:val="24"/>
                <w:lang w:val="uk-UA"/>
              </w:rPr>
              <w:t xml:space="preserve"> </w:t>
            </w:r>
            <w:r w:rsidR="0018116E" w:rsidRPr="0018116E">
              <w:rPr>
                <w:sz w:val="24"/>
                <w:szCs w:val="24"/>
                <w:lang w:val="uk-UA"/>
              </w:rPr>
              <w:t>Значно збільшиться для туристів розмір плати за послуг</w:t>
            </w:r>
            <w:r w:rsidR="0018116E">
              <w:rPr>
                <w:sz w:val="24"/>
                <w:szCs w:val="24"/>
                <w:lang w:val="uk-UA"/>
              </w:rPr>
              <w:t>и</w:t>
            </w:r>
            <w:r w:rsidR="0018116E" w:rsidRPr="0018116E">
              <w:rPr>
                <w:sz w:val="24"/>
                <w:szCs w:val="24"/>
                <w:lang w:val="uk-UA"/>
              </w:rPr>
              <w:t xml:space="preserve"> проживання (ночівлі).</w:t>
            </w:r>
            <w:r w:rsidR="0018116E">
              <w:t xml:space="preserve"> </w:t>
            </w:r>
            <w:r w:rsidR="0018116E" w:rsidRPr="0018116E">
              <w:rPr>
                <w:sz w:val="24"/>
                <w:szCs w:val="24"/>
                <w:lang w:val="uk-UA"/>
              </w:rPr>
              <w:t>Зменшиться попит серед туристів на послуги з проживання в готелях</w:t>
            </w:r>
          </w:p>
        </w:tc>
      </w:tr>
    </w:tbl>
    <w:p w14:paraId="4F00784B" w14:textId="77777777" w:rsidR="001A466E" w:rsidRPr="00520256" w:rsidRDefault="001A466E" w:rsidP="001A466E">
      <w:pPr>
        <w:ind w:firstLine="708"/>
        <w:jc w:val="both"/>
        <w:rPr>
          <w:sz w:val="24"/>
          <w:szCs w:val="24"/>
        </w:rPr>
      </w:pPr>
    </w:p>
    <w:p w14:paraId="6013AA70" w14:textId="77777777" w:rsidR="001A466E" w:rsidRPr="00520256" w:rsidRDefault="001A466E" w:rsidP="001A466E">
      <w:pPr>
        <w:ind w:firstLine="426"/>
        <w:jc w:val="both"/>
        <w:rPr>
          <w:b/>
          <w:bCs/>
          <w:sz w:val="24"/>
          <w:szCs w:val="24"/>
          <w:lang w:val="uk-UA"/>
        </w:rPr>
      </w:pPr>
      <w:r>
        <w:rPr>
          <w:b/>
          <w:bCs/>
          <w:sz w:val="24"/>
          <w:szCs w:val="24"/>
          <w:lang w:val="uk-UA"/>
        </w:rPr>
        <w:t>3</w:t>
      </w:r>
      <w:r w:rsidRPr="00520256">
        <w:rPr>
          <w:b/>
          <w:bCs/>
          <w:sz w:val="24"/>
          <w:szCs w:val="24"/>
          <w:lang w:val="uk-UA"/>
        </w:rPr>
        <w:t xml:space="preserve">.  Вибір  найбільш  оптимального  альтернативного  способу досягнення цілей </w:t>
      </w:r>
    </w:p>
    <w:p w14:paraId="6D7E78AE" w14:textId="77777777" w:rsidR="001A466E" w:rsidRPr="00520256" w:rsidRDefault="001A466E" w:rsidP="001A466E">
      <w:pPr>
        <w:ind w:firstLine="426"/>
        <w:jc w:val="both"/>
        <w:rPr>
          <w:sz w:val="24"/>
          <w:szCs w:val="24"/>
          <w:lang w:val="uk-UA"/>
        </w:rPr>
      </w:pPr>
      <w:r w:rsidRPr="00520256">
        <w:rPr>
          <w:sz w:val="24"/>
          <w:szCs w:val="24"/>
          <w:lang w:val="uk-UA"/>
        </w:rPr>
        <w:t>З урахуванням системи бальної оцінки ступеня досягнення визначених цілей здійснено вибір оптимального альтернативного способу.</w:t>
      </w:r>
    </w:p>
    <w:p w14:paraId="27E89DEE" w14:textId="77777777" w:rsidR="001A466E" w:rsidRPr="00520256" w:rsidRDefault="001A466E" w:rsidP="001A466E">
      <w:pPr>
        <w:ind w:firstLine="426"/>
        <w:jc w:val="both"/>
        <w:rPr>
          <w:sz w:val="24"/>
          <w:szCs w:val="24"/>
          <w:lang w:val="uk-UA"/>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1"/>
        <w:gridCol w:w="2210"/>
        <w:gridCol w:w="4111"/>
      </w:tblGrid>
      <w:tr w:rsidR="001A466E" w:rsidRPr="00520256" w14:paraId="3EB4C805" w14:textId="77777777" w:rsidTr="001F7015">
        <w:tc>
          <w:tcPr>
            <w:tcW w:w="3001" w:type="dxa"/>
          </w:tcPr>
          <w:p w14:paraId="21FF6A89" w14:textId="77777777" w:rsidR="001A466E" w:rsidRPr="00520256" w:rsidRDefault="001A466E" w:rsidP="001F7015">
            <w:pPr>
              <w:jc w:val="center"/>
              <w:rPr>
                <w:sz w:val="24"/>
                <w:szCs w:val="24"/>
              </w:rPr>
            </w:pPr>
            <w:r w:rsidRPr="00520256">
              <w:rPr>
                <w:sz w:val="24"/>
                <w:szCs w:val="24"/>
              </w:rPr>
              <w:t>Рейтинг результативності (досягнення цілей під час вирішення проблеми)</w:t>
            </w:r>
          </w:p>
        </w:tc>
        <w:tc>
          <w:tcPr>
            <w:tcW w:w="2210" w:type="dxa"/>
          </w:tcPr>
          <w:p w14:paraId="5EA6D0A6" w14:textId="77777777" w:rsidR="001A466E" w:rsidRPr="00520256" w:rsidRDefault="001A466E" w:rsidP="001F7015">
            <w:pPr>
              <w:jc w:val="center"/>
              <w:rPr>
                <w:sz w:val="24"/>
                <w:szCs w:val="24"/>
              </w:rPr>
            </w:pPr>
            <w:r w:rsidRPr="00520256">
              <w:rPr>
                <w:sz w:val="24"/>
                <w:szCs w:val="24"/>
              </w:rPr>
              <w:t>Бал результативності (за чотирибальною системою оцінки)</w:t>
            </w:r>
          </w:p>
        </w:tc>
        <w:tc>
          <w:tcPr>
            <w:tcW w:w="4111" w:type="dxa"/>
          </w:tcPr>
          <w:p w14:paraId="409F6A10" w14:textId="77777777" w:rsidR="001A466E" w:rsidRPr="00520256" w:rsidRDefault="001A466E" w:rsidP="001F7015">
            <w:pPr>
              <w:jc w:val="center"/>
              <w:rPr>
                <w:sz w:val="24"/>
                <w:szCs w:val="24"/>
              </w:rPr>
            </w:pPr>
            <w:r w:rsidRPr="00520256">
              <w:rPr>
                <w:sz w:val="24"/>
                <w:szCs w:val="24"/>
              </w:rPr>
              <w:t>Коментарі щодо присвоєння відповідного бала</w:t>
            </w:r>
          </w:p>
        </w:tc>
      </w:tr>
      <w:tr w:rsidR="001A466E" w:rsidRPr="00520256" w14:paraId="396017A9" w14:textId="77777777" w:rsidTr="001F7015">
        <w:tc>
          <w:tcPr>
            <w:tcW w:w="3001" w:type="dxa"/>
          </w:tcPr>
          <w:p w14:paraId="386A4A59" w14:textId="77777777" w:rsidR="001A466E" w:rsidRPr="00520256" w:rsidRDefault="001A466E" w:rsidP="001F7015">
            <w:pPr>
              <w:rPr>
                <w:sz w:val="24"/>
                <w:szCs w:val="24"/>
              </w:rPr>
            </w:pPr>
            <w:r w:rsidRPr="00520256">
              <w:rPr>
                <w:sz w:val="24"/>
                <w:szCs w:val="24"/>
              </w:rPr>
              <w:t>Альтернатива 1</w:t>
            </w:r>
          </w:p>
        </w:tc>
        <w:tc>
          <w:tcPr>
            <w:tcW w:w="2210" w:type="dxa"/>
          </w:tcPr>
          <w:p w14:paraId="60B30CB3" w14:textId="77777777" w:rsidR="001A466E" w:rsidRPr="00520256" w:rsidRDefault="001A466E" w:rsidP="001F7015">
            <w:pPr>
              <w:jc w:val="center"/>
              <w:rPr>
                <w:sz w:val="24"/>
                <w:szCs w:val="24"/>
                <w:lang w:val="uk-UA"/>
              </w:rPr>
            </w:pPr>
            <w:r w:rsidRPr="00520256">
              <w:rPr>
                <w:sz w:val="24"/>
                <w:szCs w:val="24"/>
                <w:lang w:val="uk-UA"/>
              </w:rPr>
              <w:t>1</w:t>
            </w:r>
          </w:p>
        </w:tc>
        <w:tc>
          <w:tcPr>
            <w:tcW w:w="4111" w:type="dxa"/>
          </w:tcPr>
          <w:p w14:paraId="6F981B66" w14:textId="74E5349B" w:rsidR="001A466E" w:rsidRPr="00520256" w:rsidRDefault="001A466E" w:rsidP="0018116E">
            <w:pPr>
              <w:jc w:val="both"/>
              <w:rPr>
                <w:sz w:val="24"/>
                <w:szCs w:val="24"/>
                <w:lang w:val="uk-UA"/>
              </w:rPr>
            </w:pPr>
            <w:r w:rsidRPr="00520256">
              <w:rPr>
                <w:sz w:val="24"/>
                <w:szCs w:val="24"/>
                <w:lang w:val="uk-UA"/>
              </w:rPr>
              <w:t>Відсутні надходження до міського бюджету. Втрати бюджету</w:t>
            </w:r>
            <w:r w:rsidR="0018116E">
              <w:rPr>
                <w:sz w:val="24"/>
                <w:szCs w:val="24"/>
                <w:lang w:val="uk-UA"/>
              </w:rPr>
              <w:t xml:space="preserve"> громади</w:t>
            </w:r>
            <w:r w:rsidRPr="00520256">
              <w:rPr>
                <w:sz w:val="24"/>
                <w:szCs w:val="24"/>
                <w:lang w:val="uk-UA"/>
              </w:rPr>
              <w:t xml:space="preserve"> прогнозовано складуть </w:t>
            </w:r>
            <w:r w:rsidR="0018116E">
              <w:rPr>
                <w:sz w:val="24"/>
                <w:szCs w:val="24"/>
                <w:lang w:val="uk-UA"/>
              </w:rPr>
              <w:t xml:space="preserve">10,9 </w:t>
            </w:r>
            <w:r w:rsidRPr="00520256">
              <w:rPr>
                <w:sz w:val="24"/>
                <w:szCs w:val="24"/>
                <w:lang w:val="uk-UA"/>
              </w:rPr>
              <w:t>тис. грн.</w:t>
            </w:r>
          </w:p>
        </w:tc>
      </w:tr>
      <w:tr w:rsidR="001A466E" w:rsidRPr="00520256" w14:paraId="0D0C348D" w14:textId="77777777" w:rsidTr="001F7015">
        <w:tc>
          <w:tcPr>
            <w:tcW w:w="3001" w:type="dxa"/>
          </w:tcPr>
          <w:p w14:paraId="36786EC2" w14:textId="77777777" w:rsidR="001A466E" w:rsidRPr="00520256" w:rsidRDefault="001A466E" w:rsidP="001F7015">
            <w:pPr>
              <w:rPr>
                <w:sz w:val="24"/>
                <w:szCs w:val="24"/>
              </w:rPr>
            </w:pPr>
            <w:r w:rsidRPr="00520256">
              <w:rPr>
                <w:sz w:val="24"/>
                <w:szCs w:val="24"/>
              </w:rPr>
              <w:t>Альтернатива 2</w:t>
            </w:r>
          </w:p>
        </w:tc>
        <w:tc>
          <w:tcPr>
            <w:tcW w:w="2210" w:type="dxa"/>
          </w:tcPr>
          <w:p w14:paraId="453DE371" w14:textId="77777777" w:rsidR="001A466E" w:rsidRPr="00520256" w:rsidRDefault="001A466E" w:rsidP="001F7015">
            <w:pPr>
              <w:jc w:val="center"/>
              <w:rPr>
                <w:sz w:val="24"/>
                <w:szCs w:val="24"/>
                <w:lang w:val="uk-UA"/>
              </w:rPr>
            </w:pPr>
            <w:r w:rsidRPr="00520256">
              <w:rPr>
                <w:sz w:val="24"/>
                <w:szCs w:val="24"/>
                <w:lang w:val="uk-UA"/>
              </w:rPr>
              <w:t>4</w:t>
            </w:r>
          </w:p>
        </w:tc>
        <w:tc>
          <w:tcPr>
            <w:tcW w:w="4111" w:type="dxa"/>
          </w:tcPr>
          <w:p w14:paraId="724B2D28" w14:textId="77777777" w:rsidR="001A466E" w:rsidRPr="00520256" w:rsidRDefault="001A466E" w:rsidP="001F7015">
            <w:pPr>
              <w:jc w:val="both"/>
              <w:rPr>
                <w:sz w:val="24"/>
                <w:szCs w:val="24"/>
                <w:lang w:val="uk-UA"/>
              </w:rPr>
            </w:pPr>
            <w:r w:rsidRPr="00520256">
              <w:rPr>
                <w:sz w:val="24"/>
                <w:szCs w:val="24"/>
                <w:lang w:val="uk-UA"/>
              </w:rPr>
              <w:t xml:space="preserve">Цей регуляторний акт відповідає </w:t>
            </w:r>
          </w:p>
          <w:p w14:paraId="49103FD5" w14:textId="77777777" w:rsidR="001A466E" w:rsidRPr="00520256" w:rsidRDefault="001A466E" w:rsidP="001F7015">
            <w:pPr>
              <w:jc w:val="both"/>
              <w:rPr>
                <w:sz w:val="24"/>
                <w:szCs w:val="24"/>
                <w:lang w:val="uk-UA"/>
              </w:rPr>
            </w:pPr>
            <w:r w:rsidRPr="00520256">
              <w:rPr>
                <w:sz w:val="24"/>
                <w:szCs w:val="24"/>
                <w:lang w:val="uk-UA"/>
              </w:rPr>
              <w:t xml:space="preserve">потребам у розв’язанні визначеної проблеми та принципам державної </w:t>
            </w:r>
          </w:p>
          <w:p w14:paraId="0F6DA23A" w14:textId="77777777" w:rsidR="001A466E" w:rsidRPr="00520256" w:rsidRDefault="001A466E" w:rsidP="001F7015">
            <w:pPr>
              <w:jc w:val="both"/>
              <w:rPr>
                <w:sz w:val="24"/>
                <w:szCs w:val="24"/>
                <w:lang w:val="uk-UA"/>
              </w:rPr>
            </w:pPr>
            <w:r w:rsidRPr="00520256">
              <w:rPr>
                <w:sz w:val="24"/>
                <w:szCs w:val="24"/>
                <w:lang w:val="uk-UA"/>
              </w:rPr>
              <w:t xml:space="preserve">регуляторної політики. </w:t>
            </w:r>
          </w:p>
          <w:p w14:paraId="7BF5485C" w14:textId="611FB47B" w:rsidR="001A466E" w:rsidRPr="00520256" w:rsidRDefault="001A466E" w:rsidP="001F7015">
            <w:pPr>
              <w:jc w:val="both"/>
              <w:rPr>
                <w:sz w:val="24"/>
                <w:szCs w:val="24"/>
                <w:lang w:val="uk-UA"/>
              </w:rPr>
            </w:pPr>
            <w:r w:rsidRPr="00520256">
              <w:rPr>
                <w:sz w:val="24"/>
                <w:szCs w:val="24"/>
                <w:lang w:val="uk-UA"/>
              </w:rPr>
              <w:t>Затвердження такого регуляторного акт</w:t>
            </w:r>
            <w:r w:rsidR="00B630B8">
              <w:rPr>
                <w:sz w:val="24"/>
                <w:szCs w:val="24"/>
                <w:lang w:val="uk-UA"/>
              </w:rPr>
              <w:t>у</w:t>
            </w:r>
            <w:r w:rsidRPr="00520256">
              <w:rPr>
                <w:sz w:val="24"/>
                <w:szCs w:val="24"/>
                <w:lang w:val="uk-UA"/>
              </w:rPr>
              <w:t xml:space="preserve"> забезпечить поступове досягнення встановлених цілей, а саме, збільшення доходної частини </w:t>
            </w:r>
          </w:p>
          <w:p w14:paraId="0BE5E198" w14:textId="185BB31E" w:rsidR="001A466E" w:rsidRPr="00520256" w:rsidRDefault="001A466E" w:rsidP="001F7015">
            <w:pPr>
              <w:jc w:val="both"/>
              <w:rPr>
                <w:sz w:val="24"/>
                <w:szCs w:val="24"/>
                <w:lang w:val="uk-UA"/>
              </w:rPr>
            </w:pPr>
            <w:r w:rsidRPr="00520256">
              <w:rPr>
                <w:sz w:val="24"/>
                <w:szCs w:val="24"/>
                <w:lang w:val="uk-UA"/>
              </w:rPr>
              <w:t xml:space="preserve">бюджету, що забезпечить фінансування </w:t>
            </w:r>
            <w:r w:rsidR="00B630B8">
              <w:rPr>
                <w:sz w:val="24"/>
                <w:szCs w:val="24"/>
                <w:lang w:val="uk-UA"/>
              </w:rPr>
              <w:t>потреб територіальної громади</w:t>
            </w:r>
          </w:p>
        </w:tc>
      </w:tr>
      <w:tr w:rsidR="0018116E" w:rsidRPr="00520256" w14:paraId="6B674470" w14:textId="77777777" w:rsidTr="001F7015">
        <w:tc>
          <w:tcPr>
            <w:tcW w:w="3001" w:type="dxa"/>
          </w:tcPr>
          <w:p w14:paraId="23EB67B9" w14:textId="79C16C8F" w:rsidR="0018116E" w:rsidRPr="0018116E" w:rsidRDefault="0018116E" w:rsidP="001F7015">
            <w:pPr>
              <w:rPr>
                <w:sz w:val="24"/>
                <w:szCs w:val="24"/>
                <w:lang w:val="uk-UA"/>
              </w:rPr>
            </w:pPr>
            <w:r>
              <w:rPr>
                <w:sz w:val="24"/>
                <w:szCs w:val="24"/>
                <w:lang w:val="uk-UA"/>
              </w:rPr>
              <w:t>Альтернатива  3</w:t>
            </w:r>
          </w:p>
        </w:tc>
        <w:tc>
          <w:tcPr>
            <w:tcW w:w="2210" w:type="dxa"/>
          </w:tcPr>
          <w:p w14:paraId="18F6E805" w14:textId="3C7EACBC" w:rsidR="0018116E" w:rsidRPr="00520256" w:rsidRDefault="0018116E" w:rsidP="001F7015">
            <w:pPr>
              <w:jc w:val="center"/>
              <w:rPr>
                <w:sz w:val="24"/>
                <w:szCs w:val="24"/>
                <w:lang w:val="uk-UA"/>
              </w:rPr>
            </w:pPr>
            <w:r>
              <w:rPr>
                <w:sz w:val="24"/>
                <w:szCs w:val="24"/>
                <w:lang w:val="uk-UA"/>
              </w:rPr>
              <w:t>2</w:t>
            </w:r>
          </w:p>
        </w:tc>
        <w:tc>
          <w:tcPr>
            <w:tcW w:w="4111" w:type="dxa"/>
          </w:tcPr>
          <w:p w14:paraId="46703D0C" w14:textId="77777777" w:rsidR="0018116E" w:rsidRPr="0018116E" w:rsidRDefault="0018116E" w:rsidP="0018116E">
            <w:pPr>
              <w:jc w:val="both"/>
              <w:rPr>
                <w:sz w:val="24"/>
                <w:szCs w:val="24"/>
                <w:lang w:val="uk-UA"/>
              </w:rPr>
            </w:pPr>
            <w:r w:rsidRPr="0018116E">
              <w:rPr>
                <w:sz w:val="24"/>
                <w:szCs w:val="24"/>
                <w:lang w:val="uk-UA"/>
              </w:rPr>
              <w:t xml:space="preserve">Цей регуляторний акт відповідає </w:t>
            </w:r>
          </w:p>
          <w:p w14:paraId="5AE2D711" w14:textId="77777777" w:rsidR="0018116E" w:rsidRPr="0018116E" w:rsidRDefault="0018116E" w:rsidP="0018116E">
            <w:pPr>
              <w:jc w:val="both"/>
              <w:rPr>
                <w:sz w:val="24"/>
                <w:szCs w:val="24"/>
                <w:lang w:val="uk-UA"/>
              </w:rPr>
            </w:pPr>
            <w:r w:rsidRPr="0018116E">
              <w:rPr>
                <w:sz w:val="24"/>
                <w:szCs w:val="24"/>
                <w:lang w:val="uk-UA"/>
              </w:rPr>
              <w:t xml:space="preserve">потребам у розв’язанні визначеної проблеми та принципам державної </w:t>
            </w:r>
          </w:p>
          <w:p w14:paraId="14B55228" w14:textId="77777777" w:rsidR="0018116E" w:rsidRDefault="0018116E" w:rsidP="0018116E">
            <w:pPr>
              <w:jc w:val="both"/>
              <w:rPr>
                <w:sz w:val="24"/>
                <w:szCs w:val="24"/>
                <w:lang w:val="uk-UA"/>
              </w:rPr>
            </w:pPr>
            <w:r w:rsidRPr="0018116E">
              <w:rPr>
                <w:sz w:val="24"/>
                <w:szCs w:val="24"/>
                <w:lang w:val="uk-UA"/>
              </w:rPr>
              <w:t>регуляторної політики.</w:t>
            </w:r>
          </w:p>
          <w:p w14:paraId="532FCA0D" w14:textId="5AAB7FFB" w:rsidR="0018116E" w:rsidRPr="00520256" w:rsidRDefault="0018116E" w:rsidP="0018116E">
            <w:pPr>
              <w:jc w:val="both"/>
              <w:rPr>
                <w:sz w:val="24"/>
                <w:szCs w:val="24"/>
                <w:lang w:val="uk-UA"/>
              </w:rPr>
            </w:pPr>
            <w:r>
              <w:rPr>
                <w:sz w:val="24"/>
                <w:szCs w:val="24"/>
                <w:lang w:val="uk-UA"/>
              </w:rPr>
              <w:t>При цьому, з</w:t>
            </w:r>
            <w:r w:rsidRPr="0018116E">
              <w:rPr>
                <w:sz w:val="24"/>
                <w:szCs w:val="24"/>
                <w:lang w:val="uk-UA"/>
              </w:rPr>
              <w:t>начно збільшиться для туристів розмір плати за послуги проживання (ночівлі). Зменшиться попит серед туристів на послуги з проживання в готелях</w:t>
            </w:r>
            <w:r>
              <w:rPr>
                <w:sz w:val="24"/>
                <w:szCs w:val="24"/>
                <w:lang w:val="uk-UA"/>
              </w:rPr>
              <w:t xml:space="preserve">. Що може призвести до зменшення надходжень туристичного збору до бюджету </w:t>
            </w:r>
            <w:r>
              <w:rPr>
                <w:sz w:val="24"/>
                <w:szCs w:val="24"/>
                <w:lang w:val="uk-UA"/>
              </w:rPr>
              <w:lastRenderedPageBreak/>
              <w:t>громади.</w:t>
            </w:r>
          </w:p>
        </w:tc>
      </w:tr>
    </w:tbl>
    <w:p w14:paraId="2848BEC5" w14:textId="77777777" w:rsidR="001A466E" w:rsidRPr="00520256" w:rsidRDefault="001A466E" w:rsidP="001A466E">
      <w:pPr>
        <w:ind w:firstLine="426"/>
        <w:jc w:val="both"/>
        <w:rPr>
          <w:sz w:val="24"/>
          <w:szCs w:val="24"/>
          <w:lang w:val="uk-UA"/>
        </w:rPr>
      </w:pPr>
    </w:p>
    <w:p w14:paraId="09CB523A" w14:textId="77777777" w:rsidR="001A466E" w:rsidRPr="00520256" w:rsidRDefault="001A466E" w:rsidP="001A466E">
      <w:pPr>
        <w:ind w:firstLine="426"/>
        <w:jc w:val="both"/>
        <w:rPr>
          <w:sz w:val="24"/>
          <w:szCs w:val="24"/>
          <w:lang w:val="uk-UA"/>
        </w:rPr>
      </w:pPr>
    </w:p>
    <w:tbl>
      <w:tblPr>
        <w:tblpPr w:leftFromText="45" w:rightFromText="45" w:vertAnchor="text"/>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787"/>
        <w:gridCol w:w="2058"/>
        <w:gridCol w:w="1582"/>
        <w:gridCol w:w="3802"/>
      </w:tblGrid>
      <w:tr w:rsidR="001A466E" w:rsidRPr="00520256" w14:paraId="3B8E4E3D" w14:textId="77777777" w:rsidTr="001F7015">
        <w:trPr>
          <w:tblCellSpacing w:w="0" w:type="dxa"/>
        </w:trPr>
        <w:tc>
          <w:tcPr>
            <w:tcW w:w="968" w:type="pct"/>
            <w:tcBorders>
              <w:top w:val="outset" w:sz="6" w:space="0" w:color="auto"/>
              <w:bottom w:val="outset" w:sz="6" w:space="0" w:color="auto"/>
              <w:right w:val="outset" w:sz="6" w:space="0" w:color="auto"/>
            </w:tcBorders>
            <w:vAlign w:val="center"/>
          </w:tcPr>
          <w:p w14:paraId="581E398F" w14:textId="77777777" w:rsidR="001A466E" w:rsidRPr="00520256" w:rsidRDefault="001A466E" w:rsidP="001F7015">
            <w:pPr>
              <w:jc w:val="center"/>
              <w:rPr>
                <w:sz w:val="24"/>
                <w:szCs w:val="24"/>
              </w:rPr>
            </w:pPr>
            <w:r w:rsidRPr="00520256">
              <w:rPr>
                <w:sz w:val="24"/>
                <w:szCs w:val="24"/>
              </w:rPr>
              <w:t>Рейтинг результативності</w:t>
            </w:r>
          </w:p>
        </w:tc>
        <w:tc>
          <w:tcPr>
            <w:tcW w:w="1115" w:type="pct"/>
            <w:tcBorders>
              <w:top w:val="outset" w:sz="6" w:space="0" w:color="auto"/>
              <w:left w:val="outset" w:sz="6" w:space="0" w:color="auto"/>
              <w:bottom w:val="outset" w:sz="6" w:space="0" w:color="auto"/>
              <w:right w:val="outset" w:sz="6" w:space="0" w:color="auto"/>
            </w:tcBorders>
            <w:vAlign w:val="center"/>
          </w:tcPr>
          <w:p w14:paraId="1A930F86" w14:textId="77777777" w:rsidR="001A466E" w:rsidRPr="00520256" w:rsidRDefault="001A466E" w:rsidP="001F7015">
            <w:pPr>
              <w:jc w:val="center"/>
              <w:rPr>
                <w:sz w:val="24"/>
                <w:szCs w:val="24"/>
              </w:rPr>
            </w:pPr>
            <w:r w:rsidRPr="00520256">
              <w:rPr>
                <w:sz w:val="24"/>
                <w:szCs w:val="24"/>
              </w:rPr>
              <w:t>Вигоди (підсумок)</w:t>
            </w:r>
          </w:p>
        </w:tc>
        <w:tc>
          <w:tcPr>
            <w:tcW w:w="857" w:type="pct"/>
            <w:tcBorders>
              <w:top w:val="outset" w:sz="6" w:space="0" w:color="auto"/>
              <w:left w:val="outset" w:sz="6" w:space="0" w:color="auto"/>
              <w:bottom w:val="outset" w:sz="6" w:space="0" w:color="auto"/>
              <w:right w:val="outset" w:sz="6" w:space="0" w:color="auto"/>
            </w:tcBorders>
            <w:vAlign w:val="center"/>
          </w:tcPr>
          <w:p w14:paraId="16C742BA" w14:textId="77777777" w:rsidR="001A466E" w:rsidRPr="00520256" w:rsidRDefault="001A466E" w:rsidP="001F7015">
            <w:pPr>
              <w:jc w:val="center"/>
              <w:rPr>
                <w:sz w:val="24"/>
                <w:szCs w:val="24"/>
              </w:rPr>
            </w:pPr>
            <w:r w:rsidRPr="00520256">
              <w:rPr>
                <w:sz w:val="24"/>
                <w:szCs w:val="24"/>
              </w:rPr>
              <w:t>Витрати (підсумок)</w:t>
            </w:r>
          </w:p>
        </w:tc>
        <w:tc>
          <w:tcPr>
            <w:tcW w:w="2060" w:type="pct"/>
            <w:tcBorders>
              <w:top w:val="outset" w:sz="6" w:space="0" w:color="auto"/>
              <w:left w:val="outset" w:sz="6" w:space="0" w:color="auto"/>
              <w:bottom w:val="outset" w:sz="6" w:space="0" w:color="auto"/>
            </w:tcBorders>
            <w:vAlign w:val="center"/>
          </w:tcPr>
          <w:p w14:paraId="75579223" w14:textId="77777777" w:rsidR="001A466E" w:rsidRPr="00520256" w:rsidRDefault="001A466E" w:rsidP="001F7015">
            <w:pPr>
              <w:jc w:val="center"/>
              <w:rPr>
                <w:sz w:val="24"/>
                <w:szCs w:val="24"/>
              </w:rPr>
            </w:pPr>
            <w:r w:rsidRPr="00520256">
              <w:rPr>
                <w:sz w:val="24"/>
                <w:szCs w:val="24"/>
              </w:rPr>
              <w:t>Обґрунтування відповідного місця альтернативи у рейтингу</w:t>
            </w:r>
          </w:p>
        </w:tc>
      </w:tr>
      <w:tr w:rsidR="001A466E" w:rsidRPr="00520256" w14:paraId="59FA47A8" w14:textId="77777777" w:rsidTr="001F7015">
        <w:trPr>
          <w:tblCellSpacing w:w="0" w:type="dxa"/>
        </w:trPr>
        <w:tc>
          <w:tcPr>
            <w:tcW w:w="968" w:type="pct"/>
            <w:tcBorders>
              <w:top w:val="outset" w:sz="6" w:space="0" w:color="auto"/>
              <w:bottom w:val="outset" w:sz="6" w:space="0" w:color="auto"/>
              <w:right w:val="outset" w:sz="6" w:space="0" w:color="auto"/>
            </w:tcBorders>
            <w:vAlign w:val="center"/>
          </w:tcPr>
          <w:p w14:paraId="5D5C4802" w14:textId="77777777" w:rsidR="001A466E" w:rsidRPr="00520256" w:rsidRDefault="001A466E" w:rsidP="001F7015">
            <w:pPr>
              <w:rPr>
                <w:sz w:val="24"/>
                <w:szCs w:val="24"/>
              </w:rPr>
            </w:pPr>
            <w:r w:rsidRPr="00520256">
              <w:rPr>
                <w:sz w:val="24"/>
                <w:szCs w:val="24"/>
              </w:rPr>
              <w:t>Альтернатива 1</w:t>
            </w:r>
          </w:p>
        </w:tc>
        <w:tc>
          <w:tcPr>
            <w:tcW w:w="1115" w:type="pct"/>
            <w:tcBorders>
              <w:top w:val="outset" w:sz="6" w:space="0" w:color="auto"/>
              <w:left w:val="outset" w:sz="6" w:space="0" w:color="auto"/>
              <w:bottom w:val="outset" w:sz="6" w:space="0" w:color="auto"/>
              <w:right w:val="outset" w:sz="6" w:space="0" w:color="auto"/>
            </w:tcBorders>
          </w:tcPr>
          <w:p w14:paraId="38436A5D" w14:textId="77777777" w:rsidR="001A466E" w:rsidRPr="00520256" w:rsidRDefault="001A466E" w:rsidP="001F7015">
            <w:pPr>
              <w:rPr>
                <w:sz w:val="24"/>
                <w:szCs w:val="24"/>
              </w:rPr>
            </w:pPr>
            <w:r w:rsidRPr="00520256">
              <w:rPr>
                <w:sz w:val="24"/>
                <w:szCs w:val="24"/>
                <w:lang w:val="uk-UA"/>
              </w:rPr>
              <w:t>В</w:t>
            </w:r>
            <w:r w:rsidRPr="00520256">
              <w:rPr>
                <w:sz w:val="24"/>
                <w:szCs w:val="24"/>
              </w:rPr>
              <w:t>ідсутні</w:t>
            </w:r>
          </w:p>
        </w:tc>
        <w:tc>
          <w:tcPr>
            <w:tcW w:w="857" w:type="pct"/>
            <w:tcBorders>
              <w:top w:val="outset" w:sz="6" w:space="0" w:color="auto"/>
              <w:left w:val="outset" w:sz="6" w:space="0" w:color="auto"/>
              <w:bottom w:val="outset" w:sz="6" w:space="0" w:color="auto"/>
              <w:right w:val="outset" w:sz="6" w:space="0" w:color="auto"/>
            </w:tcBorders>
          </w:tcPr>
          <w:p w14:paraId="0D54525F" w14:textId="77777777" w:rsidR="001A466E" w:rsidRPr="00520256" w:rsidRDefault="001A466E" w:rsidP="001F7015">
            <w:pPr>
              <w:rPr>
                <w:sz w:val="24"/>
                <w:szCs w:val="24"/>
              </w:rPr>
            </w:pPr>
            <w:r w:rsidRPr="00520256">
              <w:rPr>
                <w:sz w:val="24"/>
                <w:szCs w:val="24"/>
                <w:lang w:val="uk-UA"/>
              </w:rPr>
              <w:t>В</w:t>
            </w:r>
            <w:r w:rsidRPr="00520256">
              <w:rPr>
                <w:sz w:val="24"/>
                <w:szCs w:val="24"/>
              </w:rPr>
              <w:t>ідсутні</w:t>
            </w:r>
          </w:p>
        </w:tc>
        <w:tc>
          <w:tcPr>
            <w:tcW w:w="2060" w:type="pct"/>
            <w:tcBorders>
              <w:top w:val="outset" w:sz="6" w:space="0" w:color="auto"/>
              <w:left w:val="outset" w:sz="6" w:space="0" w:color="auto"/>
              <w:bottom w:val="outset" w:sz="6" w:space="0" w:color="auto"/>
            </w:tcBorders>
            <w:vAlign w:val="center"/>
          </w:tcPr>
          <w:p w14:paraId="76E8BF28" w14:textId="39A9C546" w:rsidR="001A466E" w:rsidRPr="00520256" w:rsidRDefault="001A466E" w:rsidP="00B2564C">
            <w:pPr>
              <w:rPr>
                <w:sz w:val="24"/>
                <w:szCs w:val="24"/>
              </w:rPr>
            </w:pPr>
            <w:r w:rsidRPr="00520256">
              <w:rPr>
                <w:sz w:val="24"/>
                <w:szCs w:val="24"/>
              </w:rPr>
              <w:t xml:space="preserve">Альтернатива є </w:t>
            </w:r>
            <w:r w:rsidRPr="00520256">
              <w:rPr>
                <w:sz w:val="24"/>
                <w:szCs w:val="24"/>
                <w:lang w:val="uk-UA"/>
              </w:rPr>
              <w:t>н</w:t>
            </w:r>
            <w:r w:rsidRPr="00520256">
              <w:rPr>
                <w:sz w:val="24"/>
                <w:szCs w:val="24"/>
              </w:rPr>
              <w:t>еприйнятною, насамперед через неотримання у 202</w:t>
            </w:r>
            <w:r w:rsidR="0018116E">
              <w:rPr>
                <w:sz w:val="24"/>
                <w:szCs w:val="24"/>
                <w:lang w:val="uk-UA"/>
              </w:rPr>
              <w:t>2</w:t>
            </w:r>
            <w:r w:rsidRPr="00520256">
              <w:rPr>
                <w:sz w:val="24"/>
                <w:szCs w:val="24"/>
              </w:rPr>
              <w:t xml:space="preserve"> році надходжень до бюджету у сумі </w:t>
            </w:r>
            <w:r w:rsidR="0018116E">
              <w:rPr>
                <w:sz w:val="24"/>
                <w:szCs w:val="24"/>
                <w:lang w:val="uk-UA"/>
              </w:rPr>
              <w:t xml:space="preserve">10,9 </w:t>
            </w:r>
            <w:r w:rsidRPr="00520256">
              <w:rPr>
                <w:sz w:val="24"/>
                <w:szCs w:val="24"/>
                <w:lang w:val="uk-UA"/>
              </w:rPr>
              <w:t xml:space="preserve"> </w:t>
            </w:r>
            <w:r w:rsidRPr="00520256">
              <w:rPr>
                <w:sz w:val="24"/>
                <w:szCs w:val="24"/>
              </w:rPr>
              <w:t>тис. грн., що завадить</w:t>
            </w:r>
            <w:r w:rsidRPr="00520256">
              <w:rPr>
                <w:sz w:val="24"/>
                <w:szCs w:val="24"/>
                <w:lang w:val="uk-UA"/>
              </w:rPr>
              <w:t xml:space="preserve"> </w:t>
            </w:r>
            <w:r w:rsidRPr="00520256">
              <w:rPr>
                <w:sz w:val="24"/>
                <w:szCs w:val="24"/>
              </w:rPr>
              <w:t>забезпеченню низки видатків,</w:t>
            </w:r>
            <w:r w:rsidRPr="00520256">
              <w:rPr>
                <w:sz w:val="24"/>
                <w:szCs w:val="24"/>
                <w:lang w:val="uk-UA"/>
              </w:rPr>
              <w:t xml:space="preserve"> </w:t>
            </w:r>
            <w:r w:rsidRPr="00520256">
              <w:rPr>
                <w:sz w:val="24"/>
                <w:szCs w:val="24"/>
              </w:rPr>
              <w:t>направлених на організацію та поліпшення життєдіяльності міської громади</w:t>
            </w:r>
          </w:p>
        </w:tc>
      </w:tr>
      <w:tr w:rsidR="001A466E" w:rsidRPr="00520256" w14:paraId="58530B0F" w14:textId="77777777" w:rsidTr="001F7015">
        <w:trPr>
          <w:tblCellSpacing w:w="0" w:type="dxa"/>
        </w:trPr>
        <w:tc>
          <w:tcPr>
            <w:tcW w:w="968" w:type="pct"/>
            <w:tcBorders>
              <w:top w:val="outset" w:sz="6" w:space="0" w:color="auto"/>
              <w:bottom w:val="outset" w:sz="6" w:space="0" w:color="auto"/>
              <w:right w:val="outset" w:sz="6" w:space="0" w:color="auto"/>
            </w:tcBorders>
            <w:vAlign w:val="center"/>
          </w:tcPr>
          <w:p w14:paraId="719BE80C" w14:textId="77777777" w:rsidR="001A466E" w:rsidRPr="00520256" w:rsidRDefault="001A466E" w:rsidP="001F7015">
            <w:pPr>
              <w:rPr>
                <w:sz w:val="24"/>
                <w:szCs w:val="24"/>
              </w:rPr>
            </w:pPr>
            <w:r w:rsidRPr="00520256">
              <w:rPr>
                <w:sz w:val="24"/>
                <w:szCs w:val="24"/>
              </w:rPr>
              <w:t>Альтернатива 2</w:t>
            </w:r>
          </w:p>
        </w:tc>
        <w:tc>
          <w:tcPr>
            <w:tcW w:w="1115" w:type="pct"/>
            <w:tcBorders>
              <w:top w:val="outset" w:sz="6" w:space="0" w:color="auto"/>
              <w:left w:val="outset" w:sz="6" w:space="0" w:color="auto"/>
              <w:bottom w:val="outset" w:sz="6" w:space="0" w:color="auto"/>
              <w:right w:val="outset" w:sz="6" w:space="0" w:color="auto"/>
            </w:tcBorders>
            <w:vAlign w:val="center"/>
          </w:tcPr>
          <w:p w14:paraId="05220368" w14:textId="77777777" w:rsidR="001A466E" w:rsidRPr="00520256" w:rsidRDefault="001A466E" w:rsidP="001F7015">
            <w:pPr>
              <w:rPr>
                <w:sz w:val="24"/>
                <w:szCs w:val="24"/>
              </w:rPr>
            </w:pPr>
            <w:r w:rsidRPr="00520256">
              <w:rPr>
                <w:sz w:val="24"/>
                <w:szCs w:val="24"/>
              </w:rPr>
              <w:t>Надходжен</w:t>
            </w:r>
          </w:p>
          <w:p w14:paraId="04E967C1" w14:textId="77777777" w:rsidR="001A466E" w:rsidRPr="00520256" w:rsidRDefault="001A466E" w:rsidP="001F7015">
            <w:pPr>
              <w:rPr>
                <w:sz w:val="24"/>
                <w:szCs w:val="24"/>
              </w:rPr>
            </w:pPr>
            <w:r w:rsidRPr="00520256">
              <w:rPr>
                <w:sz w:val="24"/>
                <w:szCs w:val="24"/>
              </w:rPr>
              <w:t xml:space="preserve">ня до бюджету </w:t>
            </w:r>
          </w:p>
          <w:p w14:paraId="093E08B8" w14:textId="77777777" w:rsidR="001A466E" w:rsidRPr="00520256" w:rsidRDefault="001A466E" w:rsidP="001F7015">
            <w:pPr>
              <w:rPr>
                <w:sz w:val="24"/>
                <w:szCs w:val="24"/>
              </w:rPr>
            </w:pPr>
            <w:r w:rsidRPr="00520256">
              <w:rPr>
                <w:sz w:val="24"/>
                <w:szCs w:val="24"/>
                <w:lang w:val="uk-UA"/>
              </w:rPr>
              <w:t xml:space="preserve">туристичного зюору </w:t>
            </w:r>
            <w:r w:rsidRPr="00520256">
              <w:rPr>
                <w:sz w:val="24"/>
                <w:szCs w:val="24"/>
              </w:rPr>
              <w:t xml:space="preserve">у </w:t>
            </w:r>
          </w:p>
          <w:p w14:paraId="2BE137C3" w14:textId="02E5065A" w:rsidR="001A466E" w:rsidRPr="00520256" w:rsidRDefault="001A466E" w:rsidP="001F7015">
            <w:pPr>
              <w:rPr>
                <w:sz w:val="24"/>
                <w:szCs w:val="24"/>
              </w:rPr>
            </w:pPr>
            <w:r w:rsidRPr="00520256">
              <w:rPr>
                <w:sz w:val="24"/>
                <w:szCs w:val="24"/>
              </w:rPr>
              <w:t xml:space="preserve">сумі </w:t>
            </w:r>
            <w:r w:rsidR="0018116E">
              <w:rPr>
                <w:sz w:val="24"/>
                <w:szCs w:val="24"/>
                <w:lang w:val="uk-UA"/>
              </w:rPr>
              <w:t>10,9</w:t>
            </w:r>
            <w:r w:rsidRPr="00520256">
              <w:rPr>
                <w:sz w:val="24"/>
                <w:szCs w:val="24"/>
                <w:lang w:val="uk-UA"/>
              </w:rPr>
              <w:t xml:space="preserve"> </w:t>
            </w:r>
            <w:r w:rsidRPr="00520256">
              <w:rPr>
                <w:sz w:val="24"/>
                <w:szCs w:val="24"/>
              </w:rPr>
              <w:t xml:space="preserve">тис. грн. </w:t>
            </w:r>
            <w:r w:rsidRPr="00520256">
              <w:rPr>
                <w:sz w:val="24"/>
                <w:szCs w:val="24"/>
                <w:lang w:val="uk-UA"/>
              </w:rPr>
              <w:t>на</w:t>
            </w:r>
            <w:r w:rsidRPr="00520256">
              <w:rPr>
                <w:sz w:val="24"/>
                <w:szCs w:val="24"/>
              </w:rPr>
              <w:t>дасть можливість</w:t>
            </w:r>
          </w:p>
          <w:p w14:paraId="7A25012A" w14:textId="77777777" w:rsidR="001A466E" w:rsidRPr="00520256" w:rsidRDefault="001A466E" w:rsidP="001F7015">
            <w:pPr>
              <w:rPr>
                <w:sz w:val="24"/>
                <w:szCs w:val="24"/>
              </w:rPr>
            </w:pPr>
            <w:r w:rsidRPr="00520256">
              <w:rPr>
                <w:sz w:val="24"/>
                <w:szCs w:val="24"/>
              </w:rPr>
              <w:t xml:space="preserve">фінансування </w:t>
            </w:r>
          </w:p>
          <w:p w14:paraId="78AA937A" w14:textId="77777777" w:rsidR="001A466E" w:rsidRPr="00520256" w:rsidRDefault="001A466E" w:rsidP="001F7015">
            <w:pPr>
              <w:rPr>
                <w:sz w:val="24"/>
                <w:szCs w:val="24"/>
              </w:rPr>
            </w:pPr>
            <w:r w:rsidRPr="00520256">
              <w:rPr>
                <w:sz w:val="24"/>
                <w:szCs w:val="24"/>
              </w:rPr>
              <w:t>видатків</w:t>
            </w:r>
            <w:r w:rsidRPr="00520256">
              <w:rPr>
                <w:sz w:val="24"/>
                <w:szCs w:val="24"/>
                <w:lang w:val="uk-UA"/>
              </w:rPr>
              <w:t xml:space="preserve"> </w:t>
            </w:r>
            <w:r w:rsidRPr="00520256">
              <w:rPr>
                <w:sz w:val="24"/>
                <w:szCs w:val="24"/>
              </w:rPr>
              <w:t xml:space="preserve">на </w:t>
            </w:r>
            <w:r w:rsidRPr="00520256">
              <w:rPr>
                <w:sz w:val="24"/>
                <w:szCs w:val="24"/>
                <w:lang w:val="uk-UA"/>
              </w:rPr>
              <w:t>н</w:t>
            </w:r>
            <w:r w:rsidRPr="00520256">
              <w:rPr>
                <w:sz w:val="24"/>
                <w:szCs w:val="24"/>
              </w:rPr>
              <w:t xml:space="preserve">адання </w:t>
            </w:r>
            <w:r w:rsidRPr="00520256">
              <w:rPr>
                <w:sz w:val="24"/>
                <w:szCs w:val="24"/>
                <w:lang w:val="uk-UA"/>
              </w:rPr>
              <w:t>с</w:t>
            </w:r>
            <w:r w:rsidRPr="00520256">
              <w:rPr>
                <w:sz w:val="24"/>
                <w:szCs w:val="24"/>
              </w:rPr>
              <w:t>успільних</w:t>
            </w:r>
          </w:p>
          <w:p w14:paraId="42E8ACD3" w14:textId="77777777" w:rsidR="001A466E" w:rsidRPr="00520256" w:rsidRDefault="001A466E" w:rsidP="001F7015">
            <w:pPr>
              <w:rPr>
                <w:sz w:val="24"/>
                <w:szCs w:val="24"/>
              </w:rPr>
            </w:pPr>
            <w:r w:rsidRPr="00520256">
              <w:rPr>
                <w:sz w:val="24"/>
                <w:szCs w:val="24"/>
              </w:rPr>
              <w:t>послуг мешканцям</w:t>
            </w:r>
          </w:p>
          <w:p w14:paraId="733AFE14" w14:textId="79216BF0" w:rsidR="001A466E" w:rsidRPr="00520256" w:rsidRDefault="00B630B8" w:rsidP="001F7015">
            <w:pPr>
              <w:rPr>
                <w:sz w:val="24"/>
                <w:szCs w:val="24"/>
              </w:rPr>
            </w:pPr>
            <w:r>
              <w:rPr>
                <w:sz w:val="24"/>
                <w:szCs w:val="24"/>
                <w:lang w:val="uk-UA"/>
              </w:rPr>
              <w:t>громади</w:t>
            </w:r>
            <w:r w:rsidR="001A466E" w:rsidRPr="00520256">
              <w:rPr>
                <w:sz w:val="24"/>
                <w:szCs w:val="24"/>
              </w:rPr>
              <w:t xml:space="preserve">, вирішення </w:t>
            </w:r>
          </w:p>
          <w:p w14:paraId="393246E4" w14:textId="5D1648B6" w:rsidR="001A466E" w:rsidRPr="00520256" w:rsidRDefault="001A466E" w:rsidP="001F7015">
            <w:pPr>
              <w:rPr>
                <w:sz w:val="24"/>
                <w:szCs w:val="24"/>
              </w:rPr>
            </w:pPr>
            <w:r w:rsidRPr="00520256">
              <w:rPr>
                <w:sz w:val="24"/>
                <w:szCs w:val="24"/>
              </w:rPr>
              <w:t>проблем громади</w:t>
            </w:r>
            <w:r w:rsidR="00B630B8">
              <w:rPr>
                <w:sz w:val="24"/>
                <w:szCs w:val="24"/>
                <w:lang w:val="uk-UA"/>
              </w:rPr>
              <w:t>.</w:t>
            </w:r>
            <w:r w:rsidRPr="00520256">
              <w:rPr>
                <w:sz w:val="24"/>
                <w:szCs w:val="24"/>
              </w:rPr>
              <w:t xml:space="preserve"> </w:t>
            </w:r>
          </w:p>
          <w:p w14:paraId="58D67BF5" w14:textId="1236D857" w:rsidR="001A466E" w:rsidRPr="00520256" w:rsidRDefault="001A466E" w:rsidP="001F7015">
            <w:pPr>
              <w:rPr>
                <w:sz w:val="24"/>
                <w:szCs w:val="24"/>
              </w:rPr>
            </w:pPr>
          </w:p>
        </w:tc>
        <w:tc>
          <w:tcPr>
            <w:tcW w:w="857" w:type="pct"/>
            <w:tcBorders>
              <w:top w:val="outset" w:sz="6" w:space="0" w:color="auto"/>
              <w:left w:val="outset" w:sz="6" w:space="0" w:color="auto"/>
              <w:bottom w:val="outset" w:sz="6" w:space="0" w:color="auto"/>
              <w:right w:val="outset" w:sz="6" w:space="0" w:color="auto"/>
            </w:tcBorders>
            <w:vAlign w:val="center"/>
          </w:tcPr>
          <w:p w14:paraId="375E4BC2" w14:textId="07AC7784" w:rsidR="001A466E" w:rsidRPr="009A21E3" w:rsidRDefault="00B630B8" w:rsidP="001F7015">
            <w:pPr>
              <w:jc w:val="center"/>
              <w:rPr>
                <w:sz w:val="24"/>
                <w:szCs w:val="24"/>
                <w:lang w:val="uk-UA"/>
              </w:rPr>
            </w:pPr>
            <w:r>
              <w:rPr>
                <w:sz w:val="24"/>
                <w:szCs w:val="24"/>
                <w:lang w:val="uk-UA"/>
              </w:rPr>
              <w:t>18,0</w:t>
            </w:r>
            <w:r w:rsidR="001A466E" w:rsidRPr="00B630B8">
              <w:rPr>
                <w:sz w:val="24"/>
                <w:szCs w:val="24"/>
                <w:lang w:val="uk-UA"/>
              </w:rPr>
              <w:t xml:space="preserve"> тис.грн.,</w:t>
            </w:r>
          </w:p>
          <w:p w14:paraId="378D1E94" w14:textId="383A0EA9" w:rsidR="001A466E" w:rsidRPr="00520256" w:rsidRDefault="001A466E" w:rsidP="009A21E3">
            <w:pPr>
              <w:jc w:val="center"/>
              <w:rPr>
                <w:sz w:val="24"/>
                <w:szCs w:val="24"/>
                <w:lang w:val="uk-UA"/>
              </w:rPr>
            </w:pPr>
            <w:r w:rsidRPr="009A21E3">
              <w:rPr>
                <w:sz w:val="24"/>
                <w:szCs w:val="24"/>
                <w:lang w:val="uk-UA"/>
              </w:rPr>
              <w:t xml:space="preserve">в т. ч. туристичний збір </w:t>
            </w:r>
            <w:r w:rsidR="0018116E">
              <w:rPr>
                <w:sz w:val="24"/>
                <w:szCs w:val="24"/>
                <w:lang w:val="uk-UA"/>
              </w:rPr>
              <w:t>10,9</w:t>
            </w:r>
            <w:r w:rsidRPr="009A21E3">
              <w:rPr>
                <w:sz w:val="24"/>
                <w:szCs w:val="24"/>
                <w:lang w:val="uk-UA"/>
              </w:rPr>
              <w:t xml:space="preserve"> </w:t>
            </w:r>
            <w:r w:rsidRPr="009A21E3">
              <w:rPr>
                <w:sz w:val="24"/>
                <w:szCs w:val="24"/>
              </w:rPr>
              <w:t>тис.грн.</w:t>
            </w:r>
          </w:p>
        </w:tc>
        <w:tc>
          <w:tcPr>
            <w:tcW w:w="2060" w:type="pct"/>
            <w:tcBorders>
              <w:top w:val="outset" w:sz="6" w:space="0" w:color="auto"/>
              <w:left w:val="outset" w:sz="6" w:space="0" w:color="auto"/>
              <w:bottom w:val="outset" w:sz="6" w:space="0" w:color="auto"/>
            </w:tcBorders>
          </w:tcPr>
          <w:p w14:paraId="3BDAEA15" w14:textId="0504D6F8" w:rsidR="001A466E" w:rsidRPr="00520256" w:rsidRDefault="001A466E" w:rsidP="001F7015">
            <w:pPr>
              <w:rPr>
                <w:sz w:val="24"/>
                <w:szCs w:val="24"/>
              </w:rPr>
            </w:pPr>
            <w:r w:rsidRPr="00520256">
              <w:rPr>
                <w:sz w:val="24"/>
                <w:szCs w:val="24"/>
              </w:rPr>
              <w:t>Цей  регуляторний  акт  відповідає потребам у розв’язанні  визначеної  проблеми  та</w:t>
            </w:r>
            <w:r w:rsidRPr="00520256">
              <w:rPr>
                <w:sz w:val="24"/>
                <w:szCs w:val="24"/>
                <w:lang w:val="uk-UA"/>
              </w:rPr>
              <w:t xml:space="preserve"> </w:t>
            </w:r>
            <w:r w:rsidRPr="00520256">
              <w:rPr>
                <w:sz w:val="24"/>
                <w:szCs w:val="24"/>
              </w:rPr>
              <w:t>принципам державної регуляторної політики. Затвердження такого регуляторного акта</w:t>
            </w:r>
            <w:r w:rsidRPr="00520256">
              <w:rPr>
                <w:sz w:val="24"/>
                <w:szCs w:val="24"/>
                <w:lang w:val="uk-UA"/>
              </w:rPr>
              <w:t xml:space="preserve"> </w:t>
            </w:r>
            <w:r w:rsidRPr="00520256">
              <w:rPr>
                <w:sz w:val="24"/>
                <w:szCs w:val="24"/>
              </w:rPr>
              <w:t>забезпечить  поступове  досягнення встановлених цілей,  а</w:t>
            </w:r>
            <w:r w:rsidRPr="00520256">
              <w:rPr>
                <w:sz w:val="24"/>
                <w:szCs w:val="24"/>
                <w:lang w:val="uk-UA"/>
              </w:rPr>
              <w:t xml:space="preserve"> </w:t>
            </w:r>
            <w:r w:rsidRPr="00520256">
              <w:rPr>
                <w:sz w:val="24"/>
                <w:szCs w:val="24"/>
              </w:rPr>
              <w:t>саме,  збільшення  доходної</w:t>
            </w:r>
            <w:r w:rsidRPr="00520256">
              <w:rPr>
                <w:sz w:val="24"/>
                <w:szCs w:val="24"/>
                <w:lang w:val="uk-UA"/>
              </w:rPr>
              <w:t xml:space="preserve"> </w:t>
            </w:r>
            <w:r w:rsidRPr="00520256">
              <w:rPr>
                <w:sz w:val="24"/>
                <w:szCs w:val="24"/>
              </w:rPr>
              <w:t>частини  бюджету,  що  забезпечить  фінансування</w:t>
            </w:r>
            <w:r w:rsidR="00064E37">
              <w:rPr>
                <w:sz w:val="24"/>
                <w:szCs w:val="24"/>
                <w:lang w:val="uk-UA"/>
              </w:rPr>
              <w:t xml:space="preserve"> </w:t>
            </w:r>
            <w:r w:rsidR="00B630B8">
              <w:rPr>
                <w:sz w:val="24"/>
                <w:szCs w:val="24"/>
                <w:lang w:val="uk-UA"/>
              </w:rPr>
              <w:t>потреб територіальної громади</w:t>
            </w:r>
            <w:r w:rsidRPr="00520256">
              <w:rPr>
                <w:sz w:val="24"/>
                <w:szCs w:val="24"/>
              </w:rPr>
              <w:t>.</w:t>
            </w:r>
          </w:p>
        </w:tc>
      </w:tr>
      <w:tr w:rsidR="0018116E" w:rsidRPr="00520256" w14:paraId="739EF36F" w14:textId="77777777" w:rsidTr="001F7015">
        <w:trPr>
          <w:tblCellSpacing w:w="0" w:type="dxa"/>
        </w:trPr>
        <w:tc>
          <w:tcPr>
            <w:tcW w:w="968" w:type="pct"/>
            <w:tcBorders>
              <w:top w:val="outset" w:sz="6" w:space="0" w:color="auto"/>
              <w:bottom w:val="outset" w:sz="6" w:space="0" w:color="auto"/>
              <w:right w:val="outset" w:sz="6" w:space="0" w:color="auto"/>
            </w:tcBorders>
            <w:vAlign w:val="center"/>
          </w:tcPr>
          <w:p w14:paraId="69B4BB23" w14:textId="33009FBD" w:rsidR="0018116E" w:rsidRPr="0018116E" w:rsidRDefault="0018116E" w:rsidP="0018116E">
            <w:pPr>
              <w:rPr>
                <w:sz w:val="24"/>
                <w:szCs w:val="24"/>
                <w:lang w:val="uk-UA"/>
              </w:rPr>
            </w:pPr>
            <w:r w:rsidRPr="00520256">
              <w:rPr>
                <w:sz w:val="24"/>
                <w:szCs w:val="24"/>
              </w:rPr>
              <w:t xml:space="preserve">Альтернатива </w:t>
            </w:r>
            <w:r>
              <w:rPr>
                <w:sz w:val="24"/>
                <w:szCs w:val="24"/>
                <w:lang w:val="uk-UA"/>
              </w:rPr>
              <w:t>3</w:t>
            </w:r>
          </w:p>
        </w:tc>
        <w:tc>
          <w:tcPr>
            <w:tcW w:w="1115" w:type="pct"/>
            <w:tcBorders>
              <w:top w:val="outset" w:sz="6" w:space="0" w:color="auto"/>
              <w:left w:val="outset" w:sz="6" w:space="0" w:color="auto"/>
              <w:bottom w:val="outset" w:sz="6" w:space="0" w:color="auto"/>
              <w:right w:val="outset" w:sz="6" w:space="0" w:color="auto"/>
            </w:tcBorders>
            <w:vAlign w:val="center"/>
          </w:tcPr>
          <w:p w14:paraId="69A2FCC2" w14:textId="77777777" w:rsidR="0018116E" w:rsidRPr="00520256" w:rsidRDefault="0018116E" w:rsidP="0018116E">
            <w:pPr>
              <w:rPr>
                <w:sz w:val="24"/>
                <w:szCs w:val="24"/>
              </w:rPr>
            </w:pPr>
            <w:r w:rsidRPr="00520256">
              <w:rPr>
                <w:sz w:val="24"/>
                <w:szCs w:val="24"/>
              </w:rPr>
              <w:t>Надходжен</w:t>
            </w:r>
          </w:p>
          <w:p w14:paraId="2CC78A13" w14:textId="77777777" w:rsidR="0018116E" w:rsidRPr="00520256" w:rsidRDefault="0018116E" w:rsidP="0018116E">
            <w:pPr>
              <w:rPr>
                <w:sz w:val="24"/>
                <w:szCs w:val="24"/>
              </w:rPr>
            </w:pPr>
            <w:r w:rsidRPr="00520256">
              <w:rPr>
                <w:sz w:val="24"/>
                <w:szCs w:val="24"/>
              </w:rPr>
              <w:t xml:space="preserve">ня до бюджету </w:t>
            </w:r>
          </w:p>
          <w:p w14:paraId="7E08CE72" w14:textId="77777777" w:rsidR="0018116E" w:rsidRPr="00520256" w:rsidRDefault="0018116E" w:rsidP="0018116E">
            <w:pPr>
              <w:rPr>
                <w:sz w:val="24"/>
                <w:szCs w:val="24"/>
              </w:rPr>
            </w:pPr>
            <w:r w:rsidRPr="00520256">
              <w:rPr>
                <w:sz w:val="24"/>
                <w:szCs w:val="24"/>
                <w:lang w:val="uk-UA"/>
              </w:rPr>
              <w:t xml:space="preserve">туристичного зюору </w:t>
            </w:r>
            <w:r w:rsidRPr="00520256">
              <w:rPr>
                <w:sz w:val="24"/>
                <w:szCs w:val="24"/>
              </w:rPr>
              <w:t xml:space="preserve">у </w:t>
            </w:r>
          </w:p>
          <w:p w14:paraId="32E4D98F" w14:textId="52DB65E8" w:rsidR="0018116E" w:rsidRPr="00520256" w:rsidRDefault="0018116E" w:rsidP="0018116E">
            <w:pPr>
              <w:rPr>
                <w:sz w:val="24"/>
                <w:szCs w:val="24"/>
              </w:rPr>
            </w:pPr>
            <w:r w:rsidRPr="00520256">
              <w:rPr>
                <w:sz w:val="24"/>
                <w:szCs w:val="24"/>
              </w:rPr>
              <w:t xml:space="preserve">сумі </w:t>
            </w:r>
            <w:r>
              <w:rPr>
                <w:sz w:val="24"/>
                <w:szCs w:val="24"/>
                <w:lang w:val="uk-UA"/>
              </w:rPr>
              <w:t>27,3</w:t>
            </w:r>
            <w:r w:rsidRPr="00520256">
              <w:rPr>
                <w:sz w:val="24"/>
                <w:szCs w:val="24"/>
                <w:lang w:val="uk-UA"/>
              </w:rPr>
              <w:t xml:space="preserve"> </w:t>
            </w:r>
            <w:r w:rsidRPr="00520256">
              <w:rPr>
                <w:sz w:val="24"/>
                <w:szCs w:val="24"/>
              </w:rPr>
              <w:t xml:space="preserve">тис. грн. </w:t>
            </w:r>
            <w:r w:rsidRPr="00520256">
              <w:rPr>
                <w:sz w:val="24"/>
                <w:szCs w:val="24"/>
                <w:lang w:val="uk-UA"/>
              </w:rPr>
              <w:t>на</w:t>
            </w:r>
            <w:r w:rsidRPr="00520256">
              <w:rPr>
                <w:sz w:val="24"/>
                <w:szCs w:val="24"/>
              </w:rPr>
              <w:t>дасть можливість</w:t>
            </w:r>
          </w:p>
          <w:p w14:paraId="107B1D64" w14:textId="77777777" w:rsidR="0018116E" w:rsidRPr="00520256" w:rsidRDefault="0018116E" w:rsidP="0018116E">
            <w:pPr>
              <w:rPr>
                <w:sz w:val="24"/>
                <w:szCs w:val="24"/>
              </w:rPr>
            </w:pPr>
            <w:r w:rsidRPr="00520256">
              <w:rPr>
                <w:sz w:val="24"/>
                <w:szCs w:val="24"/>
              </w:rPr>
              <w:t xml:space="preserve">фінансування </w:t>
            </w:r>
          </w:p>
          <w:p w14:paraId="5E234205" w14:textId="77777777" w:rsidR="0018116E" w:rsidRPr="00520256" w:rsidRDefault="0018116E" w:rsidP="0018116E">
            <w:pPr>
              <w:rPr>
                <w:sz w:val="24"/>
                <w:szCs w:val="24"/>
              </w:rPr>
            </w:pPr>
            <w:r w:rsidRPr="00520256">
              <w:rPr>
                <w:sz w:val="24"/>
                <w:szCs w:val="24"/>
              </w:rPr>
              <w:t>видатків</w:t>
            </w:r>
            <w:r w:rsidRPr="00520256">
              <w:rPr>
                <w:sz w:val="24"/>
                <w:szCs w:val="24"/>
                <w:lang w:val="uk-UA"/>
              </w:rPr>
              <w:t xml:space="preserve"> </w:t>
            </w:r>
            <w:r w:rsidRPr="00520256">
              <w:rPr>
                <w:sz w:val="24"/>
                <w:szCs w:val="24"/>
              </w:rPr>
              <w:t xml:space="preserve">на </w:t>
            </w:r>
            <w:r w:rsidRPr="00520256">
              <w:rPr>
                <w:sz w:val="24"/>
                <w:szCs w:val="24"/>
                <w:lang w:val="uk-UA"/>
              </w:rPr>
              <w:t>н</w:t>
            </w:r>
            <w:r w:rsidRPr="00520256">
              <w:rPr>
                <w:sz w:val="24"/>
                <w:szCs w:val="24"/>
              </w:rPr>
              <w:t xml:space="preserve">адання </w:t>
            </w:r>
            <w:r w:rsidRPr="00520256">
              <w:rPr>
                <w:sz w:val="24"/>
                <w:szCs w:val="24"/>
                <w:lang w:val="uk-UA"/>
              </w:rPr>
              <w:t>с</w:t>
            </w:r>
            <w:r w:rsidRPr="00520256">
              <w:rPr>
                <w:sz w:val="24"/>
                <w:szCs w:val="24"/>
              </w:rPr>
              <w:t>успільних</w:t>
            </w:r>
          </w:p>
          <w:p w14:paraId="09A8989B" w14:textId="77777777" w:rsidR="0018116E" w:rsidRPr="00520256" w:rsidRDefault="0018116E" w:rsidP="0018116E">
            <w:pPr>
              <w:rPr>
                <w:sz w:val="24"/>
                <w:szCs w:val="24"/>
              </w:rPr>
            </w:pPr>
            <w:r w:rsidRPr="00520256">
              <w:rPr>
                <w:sz w:val="24"/>
                <w:szCs w:val="24"/>
              </w:rPr>
              <w:t>послуг мешканцям</w:t>
            </w:r>
          </w:p>
          <w:p w14:paraId="23F31D2B" w14:textId="77777777" w:rsidR="0018116E" w:rsidRPr="00520256" w:rsidRDefault="0018116E" w:rsidP="0018116E">
            <w:pPr>
              <w:rPr>
                <w:sz w:val="24"/>
                <w:szCs w:val="24"/>
              </w:rPr>
            </w:pPr>
            <w:r w:rsidRPr="00520256">
              <w:rPr>
                <w:sz w:val="24"/>
                <w:szCs w:val="24"/>
              </w:rPr>
              <w:t xml:space="preserve">міста, вирішення </w:t>
            </w:r>
          </w:p>
          <w:p w14:paraId="40B2D090" w14:textId="77777777" w:rsidR="0018116E" w:rsidRPr="00520256" w:rsidRDefault="0018116E" w:rsidP="0018116E">
            <w:pPr>
              <w:rPr>
                <w:sz w:val="24"/>
                <w:szCs w:val="24"/>
              </w:rPr>
            </w:pPr>
            <w:r w:rsidRPr="00520256">
              <w:rPr>
                <w:sz w:val="24"/>
                <w:szCs w:val="24"/>
              </w:rPr>
              <w:t xml:space="preserve">проблем громади </w:t>
            </w:r>
          </w:p>
          <w:p w14:paraId="557C1424" w14:textId="26F80B44" w:rsidR="0018116E" w:rsidRPr="00520256" w:rsidRDefault="0018116E" w:rsidP="0018116E">
            <w:pPr>
              <w:rPr>
                <w:sz w:val="24"/>
                <w:szCs w:val="24"/>
              </w:rPr>
            </w:pPr>
            <w:r w:rsidRPr="00520256">
              <w:rPr>
                <w:sz w:val="24"/>
                <w:szCs w:val="24"/>
              </w:rPr>
              <w:t>міста.</w:t>
            </w:r>
          </w:p>
        </w:tc>
        <w:tc>
          <w:tcPr>
            <w:tcW w:w="857" w:type="pct"/>
            <w:tcBorders>
              <w:top w:val="outset" w:sz="6" w:space="0" w:color="auto"/>
              <w:left w:val="outset" w:sz="6" w:space="0" w:color="auto"/>
              <w:bottom w:val="outset" w:sz="6" w:space="0" w:color="auto"/>
              <w:right w:val="outset" w:sz="6" w:space="0" w:color="auto"/>
            </w:tcBorders>
            <w:vAlign w:val="center"/>
          </w:tcPr>
          <w:p w14:paraId="14D4F936" w14:textId="1E625B6C" w:rsidR="0018116E" w:rsidRPr="009A21E3" w:rsidRDefault="00B630B8" w:rsidP="0018116E">
            <w:pPr>
              <w:jc w:val="center"/>
              <w:rPr>
                <w:sz w:val="24"/>
                <w:szCs w:val="24"/>
                <w:lang w:val="uk-UA"/>
              </w:rPr>
            </w:pPr>
            <w:r>
              <w:rPr>
                <w:sz w:val="24"/>
                <w:szCs w:val="24"/>
                <w:lang w:val="uk-UA"/>
              </w:rPr>
              <w:t>34,4</w:t>
            </w:r>
            <w:r w:rsidR="0018116E" w:rsidRPr="00B630B8">
              <w:rPr>
                <w:sz w:val="24"/>
                <w:szCs w:val="24"/>
                <w:lang w:val="uk-UA"/>
              </w:rPr>
              <w:t xml:space="preserve"> тис.грн.,</w:t>
            </w:r>
          </w:p>
          <w:p w14:paraId="141D8E89" w14:textId="1EFE1FF7" w:rsidR="0018116E" w:rsidRPr="0018116E" w:rsidRDefault="0018116E" w:rsidP="0018116E">
            <w:pPr>
              <w:jc w:val="center"/>
              <w:rPr>
                <w:sz w:val="24"/>
                <w:szCs w:val="24"/>
                <w:highlight w:val="yellow"/>
                <w:lang w:val="uk-UA"/>
              </w:rPr>
            </w:pPr>
            <w:r w:rsidRPr="009A21E3">
              <w:rPr>
                <w:sz w:val="24"/>
                <w:szCs w:val="24"/>
                <w:lang w:val="uk-UA"/>
              </w:rPr>
              <w:t xml:space="preserve">в т. ч. туристичний збір </w:t>
            </w:r>
            <w:r>
              <w:rPr>
                <w:sz w:val="24"/>
                <w:szCs w:val="24"/>
                <w:lang w:val="uk-UA"/>
              </w:rPr>
              <w:t>27,3</w:t>
            </w:r>
            <w:r w:rsidRPr="009A21E3">
              <w:rPr>
                <w:sz w:val="24"/>
                <w:szCs w:val="24"/>
                <w:lang w:val="uk-UA"/>
              </w:rPr>
              <w:t xml:space="preserve"> </w:t>
            </w:r>
            <w:r w:rsidRPr="009A21E3">
              <w:rPr>
                <w:sz w:val="24"/>
                <w:szCs w:val="24"/>
              </w:rPr>
              <w:t>тис.грн.</w:t>
            </w:r>
          </w:p>
        </w:tc>
        <w:tc>
          <w:tcPr>
            <w:tcW w:w="2060" w:type="pct"/>
            <w:tcBorders>
              <w:top w:val="outset" w:sz="6" w:space="0" w:color="auto"/>
              <w:left w:val="outset" w:sz="6" w:space="0" w:color="auto"/>
              <w:bottom w:val="outset" w:sz="6" w:space="0" w:color="auto"/>
            </w:tcBorders>
          </w:tcPr>
          <w:p w14:paraId="4CF1CEFF" w14:textId="08B659F3" w:rsidR="0018116E" w:rsidRPr="00520256" w:rsidRDefault="0018116E" w:rsidP="0018116E">
            <w:pPr>
              <w:rPr>
                <w:sz w:val="24"/>
                <w:szCs w:val="24"/>
              </w:rPr>
            </w:pPr>
            <w:r w:rsidRPr="0018116E">
              <w:rPr>
                <w:sz w:val="24"/>
                <w:szCs w:val="24"/>
              </w:rPr>
              <w:t xml:space="preserve">Альтернатива є неприйнятною, насамперед через </w:t>
            </w:r>
            <w:r>
              <w:rPr>
                <w:sz w:val="24"/>
                <w:szCs w:val="24"/>
                <w:lang w:val="uk-UA"/>
              </w:rPr>
              <w:t>те</w:t>
            </w:r>
            <w:r w:rsidR="00B630B8">
              <w:rPr>
                <w:sz w:val="24"/>
                <w:szCs w:val="24"/>
                <w:lang w:val="uk-UA"/>
              </w:rPr>
              <w:t>,</w:t>
            </w:r>
            <w:r>
              <w:rPr>
                <w:sz w:val="24"/>
                <w:szCs w:val="24"/>
                <w:lang w:val="uk-UA"/>
              </w:rPr>
              <w:t xml:space="preserve"> що </w:t>
            </w:r>
            <w:r>
              <w:t xml:space="preserve"> </w:t>
            </w:r>
            <w:r w:rsidRPr="0018116E">
              <w:rPr>
                <w:sz w:val="24"/>
                <w:szCs w:val="24"/>
              </w:rPr>
              <w:t>значно збільшиться для туристів розмір плати за послуги проживання (ночівлі). Зменшиться попит серед туристів на послуги з проживання в готелях. Що може призвести до зменшення надходжень туристичного збору до бюджету громади.</w:t>
            </w:r>
          </w:p>
        </w:tc>
      </w:tr>
    </w:tbl>
    <w:p w14:paraId="04DC19B7" w14:textId="77777777" w:rsidR="001A466E" w:rsidRPr="00520256" w:rsidRDefault="001A466E" w:rsidP="001A466E">
      <w:pPr>
        <w:ind w:firstLine="426"/>
        <w:jc w:val="both"/>
        <w:rPr>
          <w:sz w:val="24"/>
          <w:szCs w:val="24"/>
          <w:lang w:val="uk-UA"/>
        </w:rPr>
      </w:pPr>
    </w:p>
    <w:tbl>
      <w:tblPr>
        <w:tblW w:w="92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1"/>
        <w:gridCol w:w="3081"/>
        <w:gridCol w:w="3081"/>
      </w:tblGrid>
      <w:tr w:rsidR="001A466E" w:rsidRPr="00520256" w14:paraId="41F9E51F" w14:textId="77777777" w:rsidTr="001F7015">
        <w:trPr>
          <w:trHeight w:val="289"/>
        </w:trPr>
        <w:tc>
          <w:tcPr>
            <w:tcW w:w="3081" w:type="dxa"/>
            <w:vAlign w:val="center"/>
          </w:tcPr>
          <w:p w14:paraId="0AD33E1A" w14:textId="77777777" w:rsidR="001A466E" w:rsidRPr="00520256" w:rsidRDefault="001A466E" w:rsidP="001F7015">
            <w:pPr>
              <w:jc w:val="center"/>
              <w:rPr>
                <w:sz w:val="24"/>
                <w:szCs w:val="24"/>
              </w:rPr>
            </w:pPr>
            <w:r w:rsidRPr="00520256">
              <w:rPr>
                <w:b/>
                <w:bCs/>
                <w:sz w:val="24"/>
                <w:szCs w:val="24"/>
              </w:rPr>
              <w:t> </w:t>
            </w:r>
            <w:r w:rsidRPr="00520256">
              <w:rPr>
                <w:sz w:val="24"/>
                <w:szCs w:val="24"/>
              </w:rPr>
              <w:t> Рейтинг</w:t>
            </w:r>
          </w:p>
        </w:tc>
        <w:tc>
          <w:tcPr>
            <w:tcW w:w="3081" w:type="dxa"/>
            <w:vAlign w:val="center"/>
          </w:tcPr>
          <w:p w14:paraId="65021CE5" w14:textId="77777777" w:rsidR="001A466E" w:rsidRPr="00520256" w:rsidRDefault="001A466E" w:rsidP="001F7015">
            <w:pPr>
              <w:jc w:val="center"/>
              <w:rPr>
                <w:sz w:val="24"/>
                <w:szCs w:val="24"/>
              </w:rPr>
            </w:pPr>
            <w:r w:rsidRPr="00520256">
              <w:rPr>
                <w:sz w:val="24"/>
                <w:szCs w:val="24"/>
              </w:rPr>
              <w:t>Аргументи щодо переваги обраної альтернативи/причини відмови від альтернативи</w:t>
            </w:r>
          </w:p>
        </w:tc>
        <w:tc>
          <w:tcPr>
            <w:tcW w:w="3081" w:type="dxa"/>
            <w:vAlign w:val="center"/>
          </w:tcPr>
          <w:p w14:paraId="1D1B78E7" w14:textId="77777777" w:rsidR="001A466E" w:rsidRPr="00520256" w:rsidRDefault="001A466E" w:rsidP="001F7015">
            <w:pPr>
              <w:jc w:val="center"/>
              <w:rPr>
                <w:sz w:val="24"/>
                <w:szCs w:val="24"/>
              </w:rPr>
            </w:pPr>
            <w:r w:rsidRPr="00520256">
              <w:rPr>
                <w:sz w:val="24"/>
                <w:szCs w:val="24"/>
              </w:rPr>
              <w:t>Оцінка ризику зовнішніх чинників на дію запропонованого регуляторного акта</w:t>
            </w:r>
          </w:p>
        </w:tc>
      </w:tr>
      <w:tr w:rsidR="001A466E" w:rsidRPr="00E46789" w14:paraId="32F14F19" w14:textId="77777777" w:rsidTr="001F7015">
        <w:trPr>
          <w:trHeight w:val="289"/>
        </w:trPr>
        <w:tc>
          <w:tcPr>
            <w:tcW w:w="3081" w:type="dxa"/>
            <w:vAlign w:val="center"/>
          </w:tcPr>
          <w:p w14:paraId="2AD7C0BD" w14:textId="77777777" w:rsidR="001A466E" w:rsidRPr="00520256" w:rsidRDefault="001A466E" w:rsidP="001F7015">
            <w:pPr>
              <w:rPr>
                <w:sz w:val="24"/>
                <w:szCs w:val="24"/>
              </w:rPr>
            </w:pPr>
            <w:r w:rsidRPr="00520256">
              <w:rPr>
                <w:sz w:val="24"/>
                <w:szCs w:val="24"/>
              </w:rPr>
              <w:t>Альтернатива 1</w:t>
            </w:r>
          </w:p>
        </w:tc>
        <w:tc>
          <w:tcPr>
            <w:tcW w:w="3081" w:type="dxa"/>
          </w:tcPr>
          <w:p w14:paraId="3209CA68" w14:textId="77777777" w:rsidR="001A466E" w:rsidRPr="00520256" w:rsidRDefault="001A466E" w:rsidP="001F7015">
            <w:pPr>
              <w:jc w:val="both"/>
              <w:rPr>
                <w:sz w:val="24"/>
                <w:szCs w:val="24"/>
                <w:lang w:val="uk-UA"/>
              </w:rPr>
            </w:pPr>
            <w:r w:rsidRPr="00520256">
              <w:rPr>
                <w:sz w:val="24"/>
                <w:szCs w:val="24"/>
                <w:lang w:val="uk-UA"/>
              </w:rPr>
              <w:t xml:space="preserve">Причиною відмови є </w:t>
            </w:r>
          </w:p>
          <w:p w14:paraId="3CA6D704" w14:textId="77777777" w:rsidR="001A466E" w:rsidRPr="00520256" w:rsidRDefault="001A466E" w:rsidP="001F7015">
            <w:pPr>
              <w:jc w:val="both"/>
              <w:rPr>
                <w:sz w:val="24"/>
                <w:szCs w:val="24"/>
                <w:lang w:val="uk-UA"/>
              </w:rPr>
            </w:pPr>
            <w:r w:rsidRPr="00520256">
              <w:rPr>
                <w:sz w:val="24"/>
                <w:szCs w:val="24"/>
                <w:lang w:val="uk-UA"/>
              </w:rPr>
              <w:t xml:space="preserve">необхідність фінансування </w:t>
            </w:r>
          </w:p>
          <w:p w14:paraId="6793891F" w14:textId="77777777" w:rsidR="001A466E" w:rsidRPr="00520256" w:rsidRDefault="001A466E" w:rsidP="001F7015">
            <w:pPr>
              <w:jc w:val="both"/>
              <w:rPr>
                <w:sz w:val="24"/>
                <w:szCs w:val="24"/>
                <w:lang w:val="uk-UA"/>
              </w:rPr>
            </w:pPr>
            <w:r w:rsidRPr="00520256">
              <w:rPr>
                <w:sz w:val="24"/>
                <w:szCs w:val="24"/>
                <w:lang w:val="uk-UA"/>
              </w:rPr>
              <w:t xml:space="preserve">місцевих програм, наповнення </w:t>
            </w:r>
          </w:p>
          <w:p w14:paraId="22004DD8" w14:textId="3263A935" w:rsidR="001A466E" w:rsidRPr="00520256" w:rsidRDefault="001A466E" w:rsidP="001F7015">
            <w:pPr>
              <w:jc w:val="both"/>
              <w:rPr>
                <w:sz w:val="24"/>
                <w:szCs w:val="24"/>
                <w:lang w:val="uk-UA"/>
              </w:rPr>
            </w:pPr>
            <w:r w:rsidRPr="00520256">
              <w:rPr>
                <w:sz w:val="24"/>
                <w:szCs w:val="24"/>
                <w:lang w:val="uk-UA"/>
              </w:rPr>
              <w:t>бюджету</w:t>
            </w:r>
            <w:r w:rsidR="00684AB0">
              <w:rPr>
                <w:sz w:val="24"/>
                <w:szCs w:val="24"/>
                <w:lang w:val="uk-UA"/>
              </w:rPr>
              <w:t xml:space="preserve"> громади</w:t>
            </w:r>
            <w:r w:rsidRPr="00520256">
              <w:rPr>
                <w:sz w:val="24"/>
                <w:szCs w:val="24"/>
                <w:lang w:val="uk-UA"/>
              </w:rPr>
              <w:t xml:space="preserve">, </w:t>
            </w:r>
          </w:p>
          <w:p w14:paraId="00B71A4F" w14:textId="3E6C6C71" w:rsidR="001A466E" w:rsidRPr="00520256" w:rsidRDefault="001A466E" w:rsidP="00B2564C">
            <w:pPr>
              <w:jc w:val="both"/>
              <w:rPr>
                <w:sz w:val="24"/>
                <w:szCs w:val="24"/>
                <w:lang w:val="uk-UA"/>
              </w:rPr>
            </w:pPr>
            <w:r w:rsidRPr="00520256">
              <w:rPr>
                <w:sz w:val="24"/>
                <w:szCs w:val="24"/>
                <w:lang w:val="uk-UA"/>
              </w:rPr>
              <w:lastRenderedPageBreak/>
              <w:t>недоотримання коштів у 202</w:t>
            </w:r>
            <w:r w:rsidR="00684AB0">
              <w:rPr>
                <w:sz w:val="24"/>
                <w:szCs w:val="24"/>
                <w:lang w:val="uk-UA"/>
              </w:rPr>
              <w:t>2</w:t>
            </w:r>
            <w:r w:rsidRPr="00520256">
              <w:rPr>
                <w:sz w:val="24"/>
                <w:szCs w:val="24"/>
                <w:lang w:val="uk-UA"/>
              </w:rPr>
              <w:t xml:space="preserve"> році за прогнозом становить </w:t>
            </w:r>
            <w:r w:rsidR="00684AB0">
              <w:rPr>
                <w:sz w:val="24"/>
                <w:szCs w:val="24"/>
                <w:lang w:val="uk-UA"/>
              </w:rPr>
              <w:t>10,9</w:t>
            </w:r>
            <w:r w:rsidRPr="00520256">
              <w:rPr>
                <w:sz w:val="24"/>
                <w:szCs w:val="24"/>
                <w:lang w:val="uk-UA"/>
              </w:rPr>
              <w:t xml:space="preserve"> тис. грн.</w:t>
            </w:r>
          </w:p>
        </w:tc>
        <w:tc>
          <w:tcPr>
            <w:tcW w:w="3081" w:type="dxa"/>
          </w:tcPr>
          <w:p w14:paraId="3B919A78" w14:textId="277DFDF4" w:rsidR="001A466E" w:rsidRPr="00520256" w:rsidRDefault="001A466E" w:rsidP="00B630B8">
            <w:pPr>
              <w:jc w:val="both"/>
              <w:rPr>
                <w:sz w:val="24"/>
                <w:szCs w:val="24"/>
                <w:lang w:val="uk-UA"/>
              </w:rPr>
            </w:pPr>
            <w:r w:rsidRPr="00520256">
              <w:rPr>
                <w:sz w:val="24"/>
                <w:szCs w:val="24"/>
                <w:lang w:val="uk-UA"/>
              </w:rPr>
              <w:lastRenderedPageBreak/>
              <w:t xml:space="preserve">Відсутні </w:t>
            </w:r>
            <w:r w:rsidR="00B630B8">
              <w:rPr>
                <w:sz w:val="24"/>
                <w:szCs w:val="24"/>
                <w:lang w:val="uk-UA"/>
              </w:rPr>
              <w:t xml:space="preserve">надходження </w:t>
            </w:r>
            <w:r w:rsidRPr="00520256">
              <w:rPr>
                <w:sz w:val="24"/>
                <w:szCs w:val="24"/>
                <w:lang w:val="uk-UA"/>
              </w:rPr>
              <w:t>кошт</w:t>
            </w:r>
            <w:r w:rsidR="00B630B8">
              <w:rPr>
                <w:sz w:val="24"/>
                <w:szCs w:val="24"/>
                <w:lang w:val="uk-UA"/>
              </w:rPr>
              <w:t xml:space="preserve">ів </w:t>
            </w:r>
            <w:r w:rsidRPr="00520256">
              <w:rPr>
                <w:sz w:val="24"/>
                <w:szCs w:val="24"/>
                <w:lang w:val="uk-UA"/>
              </w:rPr>
              <w:t xml:space="preserve"> в бюджет</w:t>
            </w:r>
            <w:r w:rsidR="005D512B">
              <w:rPr>
                <w:sz w:val="24"/>
                <w:szCs w:val="24"/>
                <w:lang w:val="uk-UA"/>
              </w:rPr>
              <w:t xml:space="preserve"> </w:t>
            </w:r>
            <w:r w:rsidR="00B630B8">
              <w:rPr>
                <w:sz w:val="24"/>
                <w:szCs w:val="24"/>
                <w:lang w:val="uk-UA"/>
              </w:rPr>
              <w:t>Южноукраїнської міської територіальної громади</w:t>
            </w:r>
            <w:r>
              <w:rPr>
                <w:sz w:val="24"/>
                <w:szCs w:val="24"/>
                <w:lang w:val="uk-UA"/>
              </w:rPr>
              <w:t xml:space="preserve"> від сплати туристичного збору</w:t>
            </w:r>
            <w:r w:rsidRPr="00520256">
              <w:rPr>
                <w:sz w:val="24"/>
                <w:szCs w:val="24"/>
                <w:lang w:val="uk-UA"/>
              </w:rPr>
              <w:t xml:space="preserve">. </w:t>
            </w:r>
          </w:p>
          <w:p w14:paraId="5BDFC765" w14:textId="77777777" w:rsidR="001A466E" w:rsidRPr="00520256" w:rsidRDefault="001A466E" w:rsidP="001F7015">
            <w:pPr>
              <w:jc w:val="both"/>
              <w:rPr>
                <w:sz w:val="24"/>
                <w:szCs w:val="24"/>
                <w:lang w:val="uk-UA"/>
              </w:rPr>
            </w:pPr>
          </w:p>
        </w:tc>
      </w:tr>
      <w:tr w:rsidR="001A466E" w:rsidRPr="00520256" w14:paraId="1FFE80BC" w14:textId="77777777" w:rsidTr="001F7015">
        <w:trPr>
          <w:trHeight w:val="289"/>
        </w:trPr>
        <w:tc>
          <w:tcPr>
            <w:tcW w:w="3081" w:type="dxa"/>
            <w:vAlign w:val="center"/>
          </w:tcPr>
          <w:p w14:paraId="6E745103" w14:textId="77777777" w:rsidR="001A466E" w:rsidRPr="00520256" w:rsidRDefault="001A466E" w:rsidP="001F7015">
            <w:pPr>
              <w:rPr>
                <w:sz w:val="24"/>
                <w:szCs w:val="24"/>
              </w:rPr>
            </w:pPr>
            <w:r w:rsidRPr="00520256">
              <w:rPr>
                <w:sz w:val="24"/>
                <w:szCs w:val="24"/>
              </w:rPr>
              <w:lastRenderedPageBreak/>
              <w:t>Альтернатива 2</w:t>
            </w:r>
          </w:p>
        </w:tc>
        <w:tc>
          <w:tcPr>
            <w:tcW w:w="3081" w:type="dxa"/>
          </w:tcPr>
          <w:p w14:paraId="7F54E59C" w14:textId="42C8AF5F" w:rsidR="001A466E" w:rsidRPr="00520256" w:rsidRDefault="001A466E" w:rsidP="001F7015">
            <w:pPr>
              <w:jc w:val="both"/>
              <w:rPr>
                <w:sz w:val="24"/>
                <w:szCs w:val="24"/>
                <w:lang w:val="uk-UA"/>
              </w:rPr>
            </w:pPr>
            <w:r w:rsidRPr="00520256">
              <w:rPr>
                <w:sz w:val="24"/>
                <w:szCs w:val="24"/>
                <w:lang w:val="uk-UA"/>
              </w:rPr>
              <w:t>Досягнення  встановлених  цілей відбудеться лише за умови безпосереднього  державного  регулювання, шляхом прийняття запропонованого акта. Цей спосіб досягнення  цілей  є  найбільш оптимальним  та  доцільним, оскільки  відповідає вимогам чинного  регулювання,  забезпечує  надходження  до  бюджету</w:t>
            </w:r>
            <w:r w:rsidR="00684AB0">
              <w:rPr>
                <w:sz w:val="24"/>
                <w:szCs w:val="24"/>
                <w:lang w:val="uk-UA"/>
              </w:rPr>
              <w:t xml:space="preserve"> громади</w:t>
            </w:r>
            <w:r w:rsidRPr="00520256">
              <w:rPr>
                <w:sz w:val="24"/>
                <w:szCs w:val="24"/>
                <w:lang w:val="uk-UA"/>
              </w:rPr>
              <w:t>, забезпечує досягнення</w:t>
            </w:r>
          </w:p>
          <w:p w14:paraId="76F985E2" w14:textId="77777777" w:rsidR="001A466E" w:rsidRPr="00520256" w:rsidRDefault="001A466E" w:rsidP="001F7015">
            <w:pPr>
              <w:jc w:val="both"/>
              <w:rPr>
                <w:sz w:val="24"/>
                <w:szCs w:val="24"/>
                <w:lang w:val="uk-UA"/>
              </w:rPr>
            </w:pPr>
            <w:r w:rsidRPr="00520256">
              <w:rPr>
                <w:sz w:val="24"/>
                <w:szCs w:val="24"/>
                <w:lang w:val="uk-UA"/>
              </w:rPr>
              <w:t xml:space="preserve">цілей державного регулювання. </w:t>
            </w:r>
          </w:p>
          <w:p w14:paraId="5D9224D0" w14:textId="77777777" w:rsidR="001A466E" w:rsidRPr="00520256" w:rsidRDefault="001A466E" w:rsidP="001F7015">
            <w:pPr>
              <w:jc w:val="both"/>
              <w:rPr>
                <w:sz w:val="24"/>
                <w:szCs w:val="24"/>
                <w:lang w:val="uk-UA"/>
              </w:rPr>
            </w:pPr>
            <w:r w:rsidRPr="00520256">
              <w:rPr>
                <w:sz w:val="24"/>
                <w:szCs w:val="24"/>
                <w:lang w:val="uk-UA"/>
              </w:rPr>
              <w:t>За  таких  обставин,  перевага  була  віддана  даній  альтернативі, оскільки у цьому випадку  досягнути  вищезазначеної мети можливо у найбільш короткий  термін  з  врахуванням особливостей  роботи  міської ради, її виконавчого органу.</w:t>
            </w:r>
          </w:p>
        </w:tc>
        <w:tc>
          <w:tcPr>
            <w:tcW w:w="3081" w:type="dxa"/>
          </w:tcPr>
          <w:p w14:paraId="4A9B2730" w14:textId="77777777" w:rsidR="001A466E" w:rsidRPr="00520256" w:rsidRDefault="001A466E" w:rsidP="001F7015">
            <w:pPr>
              <w:jc w:val="both"/>
              <w:rPr>
                <w:sz w:val="24"/>
                <w:szCs w:val="24"/>
                <w:lang w:val="uk-UA"/>
              </w:rPr>
            </w:pPr>
            <w:r w:rsidRPr="00520256">
              <w:rPr>
                <w:sz w:val="24"/>
                <w:szCs w:val="24"/>
                <w:lang w:val="uk-UA"/>
              </w:rPr>
              <w:t>Вплив  зовнішніх  факторів</w:t>
            </w:r>
          </w:p>
          <w:p w14:paraId="3D3B3E4B" w14:textId="77777777" w:rsidR="001A466E" w:rsidRPr="00520256" w:rsidRDefault="001A466E" w:rsidP="001F7015">
            <w:pPr>
              <w:jc w:val="both"/>
              <w:rPr>
                <w:sz w:val="24"/>
                <w:szCs w:val="24"/>
                <w:lang w:val="uk-UA"/>
              </w:rPr>
            </w:pPr>
            <w:r w:rsidRPr="00520256">
              <w:rPr>
                <w:sz w:val="24"/>
                <w:szCs w:val="24"/>
                <w:lang w:val="uk-UA"/>
              </w:rPr>
              <w:t>на дію регуляторного акта,</w:t>
            </w:r>
          </w:p>
          <w:p w14:paraId="24D1A5A1" w14:textId="77777777" w:rsidR="001A466E" w:rsidRPr="00520256" w:rsidRDefault="001A466E" w:rsidP="001F7015">
            <w:pPr>
              <w:jc w:val="both"/>
              <w:rPr>
                <w:sz w:val="24"/>
                <w:szCs w:val="24"/>
                <w:lang w:val="uk-UA"/>
              </w:rPr>
            </w:pPr>
            <w:r w:rsidRPr="00520256">
              <w:rPr>
                <w:sz w:val="24"/>
                <w:szCs w:val="24"/>
                <w:lang w:val="uk-UA"/>
              </w:rPr>
              <w:t>зміни  в  чинному</w:t>
            </w:r>
          </w:p>
          <w:p w14:paraId="19CBD7EC" w14:textId="77777777" w:rsidR="001A466E" w:rsidRPr="00520256" w:rsidRDefault="001A466E" w:rsidP="001F7015">
            <w:pPr>
              <w:jc w:val="both"/>
              <w:rPr>
                <w:sz w:val="24"/>
                <w:szCs w:val="24"/>
                <w:lang w:val="uk-UA"/>
              </w:rPr>
            </w:pPr>
            <w:r w:rsidRPr="00520256">
              <w:rPr>
                <w:sz w:val="24"/>
                <w:szCs w:val="24"/>
                <w:lang w:val="uk-UA"/>
              </w:rPr>
              <w:t>законодавстві можуть мати</w:t>
            </w:r>
          </w:p>
          <w:p w14:paraId="3C2748AF" w14:textId="77777777" w:rsidR="001A466E" w:rsidRPr="00520256" w:rsidRDefault="001A466E" w:rsidP="001F7015">
            <w:pPr>
              <w:jc w:val="both"/>
              <w:rPr>
                <w:sz w:val="24"/>
                <w:szCs w:val="24"/>
                <w:lang w:val="uk-UA"/>
              </w:rPr>
            </w:pPr>
            <w:r w:rsidRPr="00520256">
              <w:rPr>
                <w:sz w:val="24"/>
                <w:szCs w:val="24"/>
                <w:lang w:val="uk-UA"/>
              </w:rPr>
              <w:t>як  позитивний,  так  і</w:t>
            </w:r>
          </w:p>
          <w:p w14:paraId="4A1C3425" w14:textId="77777777" w:rsidR="001A466E" w:rsidRPr="00520256" w:rsidRDefault="001A466E" w:rsidP="001F7015">
            <w:pPr>
              <w:jc w:val="both"/>
              <w:rPr>
                <w:sz w:val="24"/>
                <w:szCs w:val="24"/>
                <w:lang w:val="uk-UA"/>
              </w:rPr>
            </w:pPr>
            <w:r w:rsidRPr="00520256">
              <w:rPr>
                <w:sz w:val="24"/>
                <w:szCs w:val="24"/>
                <w:lang w:val="uk-UA"/>
              </w:rPr>
              <w:t>негативний  вплив  на  дію</w:t>
            </w:r>
          </w:p>
          <w:p w14:paraId="37094FBA" w14:textId="77777777" w:rsidR="001A466E" w:rsidRPr="00520256" w:rsidRDefault="001A466E" w:rsidP="001F7015">
            <w:pPr>
              <w:jc w:val="both"/>
              <w:rPr>
                <w:sz w:val="24"/>
                <w:szCs w:val="24"/>
                <w:lang w:val="uk-UA"/>
              </w:rPr>
            </w:pPr>
            <w:r w:rsidRPr="00520256">
              <w:rPr>
                <w:sz w:val="24"/>
                <w:szCs w:val="24"/>
                <w:lang w:val="uk-UA"/>
              </w:rPr>
              <w:t>цього  регуляторного  акта.</w:t>
            </w:r>
          </w:p>
          <w:p w14:paraId="7B4455B4" w14:textId="77777777" w:rsidR="001A466E" w:rsidRPr="00520256" w:rsidRDefault="001A466E" w:rsidP="001F7015">
            <w:pPr>
              <w:jc w:val="both"/>
              <w:rPr>
                <w:sz w:val="24"/>
                <w:szCs w:val="24"/>
                <w:lang w:val="uk-UA"/>
              </w:rPr>
            </w:pPr>
            <w:r w:rsidRPr="00520256">
              <w:rPr>
                <w:sz w:val="24"/>
                <w:szCs w:val="24"/>
                <w:lang w:val="uk-UA"/>
              </w:rPr>
              <w:t>Зовнішнім  фактором  який</w:t>
            </w:r>
          </w:p>
          <w:p w14:paraId="0798D102" w14:textId="77777777" w:rsidR="001A466E" w:rsidRPr="00520256" w:rsidRDefault="001A466E" w:rsidP="001F7015">
            <w:pPr>
              <w:jc w:val="both"/>
              <w:rPr>
                <w:sz w:val="24"/>
                <w:szCs w:val="24"/>
                <w:lang w:val="uk-UA"/>
              </w:rPr>
            </w:pPr>
            <w:r w:rsidRPr="00520256">
              <w:rPr>
                <w:sz w:val="24"/>
                <w:szCs w:val="24"/>
                <w:lang w:val="uk-UA"/>
              </w:rPr>
              <w:t>може вплинути негативно - неналежне  ставлення  та</w:t>
            </w:r>
          </w:p>
          <w:p w14:paraId="0C96DB86" w14:textId="77777777" w:rsidR="001A466E" w:rsidRPr="00520256" w:rsidRDefault="001A466E" w:rsidP="001F7015">
            <w:pPr>
              <w:jc w:val="both"/>
              <w:rPr>
                <w:sz w:val="24"/>
                <w:szCs w:val="24"/>
                <w:lang w:val="uk-UA"/>
              </w:rPr>
            </w:pPr>
            <w:r w:rsidRPr="00520256">
              <w:rPr>
                <w:sz w:val="24"/>
                <w:szCs w:val="24"/>
                <w:lang w:val="uk-UA"/>
              </w:rPr>
              <w:t xml:space="preserve">сплата  туристичного  збору суб’єктами господарювання. </w:t>
            </w:r>
          </w:p>
          <w:p w14:paraId="12705416" w14:textId="77777777" w:rsidR="001A466E" w:rsidRPr="00520256" w:rsidRDefault="001A466E" w:rsidP="001F7015">
            <w:pPr>
              <w:jc w:val="both"/>
              <w:rPr>
                <w:sz w:val="24"/>
                <w:szCs w:val="24"/>
                <w:lang w:val="uk-UA"/>
              </w:rPr>
            </w:pPr>
            <w:r w:rsidRPr="00520256">
              <w:rPr>
                <w:sz w:val="24"/>
                <w:szCs w:val="24"/>
                <w:lang w:val="uk-UA"/>
              </w:rPr>
              <w:t>Позитивним  фактором  є</w:t>
            </w:r>
          </w:p>
          <w:p w14:paraId="7A569081" w14:textId="77777777" w:rsidR="001A466E" w:rsidRPr="00520256" w:rsidRDefault="001A466E" w:rsidP="001F7015">
            <w:pPr>
              <w:jc w:val="both"/>
              <w:rPr>
                <w:sz w:val="24"/>
                <w:szCs w:val="24"/>
                <w:lang w:val="uk-UA"/>
              </w:rPr>
            </w:pPr>
            <w:r w:rsidRPr="00520256">
              <w:rPr>
                <w:sz w:val="24"/>
                <w:szCs w:val="24"/>
                <w:lang w:val="uk-UA"/>
              </w:rPr>
              <w:t>надходження  коштів  до</w:t>
            </w:r>
          </w:p>
          <w:p w14:paraId="65F28DC3" w14:textId="3773A32E" w:rsidR="001A466E" w:rsidRPr="00520256" w:rsidRDefault="001A466E" w:rsidP="001F7015">
            <w:pPr>
              <w:jc w:val="both"/>
              <w:rPr>
                <w:sz w:val="24"/>
                <w:szCs w:val="24"/>
                <w:lang w:val="uk-UA"/>
              </w:rPr>
            </w:pPr>
            <w:r w:rsidRPr="00520256">
              <w:rPr>
                <w:sz w:val="24"/>
                <w:szCs w:val="24"/>
                <w:lang w:val="uk-UA"/>
              </w:rPr>
              <w:t xml:space="preserve">бюджету </w:t>
            </w:r>
            <w:r w:rsidR="00A5423B">
              <w:rPr>
                <w:sz w:val="24"/>
                <w:szCs w:val="24"/>
                <w:lang w:val="uk-UA"/>
              </w:rPr>
              <w:t xml:space="preserve">громади </w:t>
            </w:r>
            <w:r w:rsidRPr="00520256">
              <w:rPr>
                <w:sz w:val="24"/>
                <w:szCs w:val="24"/>
                <w:lang w:val="uk-UA"/>
              </w:rPr>
              <w:t>у сумі</w:t>
            </w:r>
          </w:p>
          <w:p w14:paraId="25355712" w14:textId="2C4BCA6E" w:rsidR="001A466E" w:rsidRPr="00520256" w:rsidRDefault="00684AB0" w:rsidP="001F7015">
            <w:pPr>
              <w:jc w:val="both"/>
              <w:rPr>
                <w:sz w:val="24"/>
                <w:szCs w:val="24"/>
                <w:lang w:val="uk-UA"/>
              </w:rPr>
            </w:pPr>
            <w:r>
              <w:rPr>
                <w:sz w:val="24"/>
                <w:szCs w:val="24"/>
                <w:lang w:val="uk-UA"/>
              </w:rPr>
              <w:t>10,9</w:t>
            </w:r>
            <w:r w:rsidR="001A466E" w:rsidRPr="00520256">
              <w:rPr>
                <w:sz w:val="24"/>
                <w:szCs w:val="24"/>
                <w:lang w:val="uk-UA"/>
              </w:rPr>
              <w:t xml:space="preserve"> тис  грн.,  які</w:t>
            </w:r>
          </w:p>
          <w:p w14:paraId="0A5A103B" w14:textId="77777777" w:rsidR="001A466E" w:rsidRPr="00520256" w:rsidRDefault="001A466E" w:rsidP="001F7015">
            <w:pPr>
              <w:jc w:val="both"/>
              <w:rPr>
                <w:sz w:val="24"/>
                <w:szCs w:val="24"/>
                <w:lang w:val="uk-UA"/>
              </w:rPr>
            </w:pPr>
            <w:r w:rsidRPr="00520256">
              <w:rPr>
                <w:sz w:val="24"/>
                <w:szCs w:val="24"/>
                <w:lang w:val="uk-UA"/>
              </w:rPr>
              <w:t>використовуються  на</w:t>
            </w:r>
          </w:p>
          <w:p w14:paraId="3C2D4DDF" w14:textId="77777777" w:rsidR="001A466E" w:rsidRPr="00520256" w:rsidRDefault="001A466E" w:rsidP="001F7015">
            <w:pPr>
              <w:jc w:val="both"/>
              <w:rPr>
                <w:sz w:val="24"/>
                <w:szCs w:val="24"/>
                <w:lang w:val="uk-UA"/>
              </w:rPr>
            </w:pPr>
            <w:r w:rsidRPr="00520256">
              <w:rPr>
                <w:sz w:val="24"/>
                <w:szCs w:val="24"/>
                <w:lang w:val="uk-UA"/>
              </w:rPr>
              <w:t>задоволення  суспільних</w:t>
            </w:r>
          </w:p>
          <w:p w14:paraId="311144D2" w14:textId="77777777" w:rsidR="001A466E" w:rsidRPr="00520256" w:rsidRDefault="001A466E" w:rsidP="001F7015">
            <w:pPr>
              <w:jc w:val="both"/>
              <w:rPr>
                <w:sz w:val="24"/>
                <w:szCs w:val="24"/>
                <w:lang w:val="uk-UA"/>
              </w:rPr>
            </w:pPr>
            <w:r w:rsidRPr="00520256">
              <w:rPr>
                <w:sz w:val="24"/>
                <w:szCs w:val="24"/>
                <w:lang w:val="uk-UA"/>
              </w:rPr>
              <w:t>благ  територіальної</w:t>
            </w:r>
          </w:p>
          <w:p w14:paraId="7E89F9D6" w14:textId="77777777" w:rsidR="001A466E" w:rsidRPr="00520256" w:rsidRDefault="001A466E" w:rsidP="001F7015">
            <w:pPr>
              <w:jc w:val="both"/>
              <w:rPr>
                <w:sz w:val="24"/>
                <w:szCs w:val="24"/>
                <w:lang w:val="uk-UA"/>
              </w:rPr>
            </w:pPr>
            <w:r w:rsidRPr="00520256">
              <w:rPr>
                <w:sz w:val="24"/>
                <w:szCs w:val="24"/>
                <w:lang w:val="uk-UA"/>
              </w:rPr>
              <w:t xml:space="preserve">громади. Передбачається,  що </w:t>
            </w:r>
            <w:r>
              <w:rPr>
                <w:sz w:val="24"/>
                <w:szCs w:val="24"/>
                <w:lang w:val="uk-UA"/>
              </w:rPr>
              <w:t>податкові агенти</w:t>
            </w:r>
            <w:r w:rsidRPr="00520256">
              <w:rPr>
                <w:sz w:val="24"/>
                <w:szCs w:val="24"/>
                <w:lang w:val="uk-UA"/>
              </w:rPr>
              <w:t xml:space="preserve">  туристичного збору,  будуть неухильно виконувати вимоги  запропонованого проекту  рішення,  тобто  в повному  обсязі  та своєчасно  вносити податкові платежі, тому як вартість  виконання  цих вимог нижча, ніж вартість</w:t>
            </w:r>
          </w:p>
          <w:p w14:paraId="0E4286DF" w14:textId="77777777" w:rsidR="001A466E" w:rsidRPr="00520256" w:rsidRDefault="001A466E" w:rsidP="001F7015">
            <w:pPr>
              <w:jc w:val="both"/>
              <w:rPr>
                <w:sz w:val="24"/>
                <w:szCs w:val="24"/>
                <w:lang w:val="uk-UA"/>
              </w:rPr>
            </w:pPr>
            <w:r w:rsidRPr="00520256">
              <w:rPr>
                <w:sz w:val="24"/>
                <w:szCs w:val="24"/>
                <w:lang w:val="uk-UA"/>
              </w:rPr>
              <w:t>ухилення  від  виконання</w:t>
            </w:r>
          </w:p>
          <w:p w14:paraId="293CE3DE" w14:textId="77777777" w:rsidR="001A466E" w:rsidRPr="00520256" w:rsidRDefault="001A466E" w:rsidP="001F7015">
            <w:pPr>
              <w:jc w:val="both"/>
              <w:rPr>
                <w:sz w:val="24"/>
                <w:szCs w:val="24"/>
                <w:lang w:val="uk-UA"/>
              </w:rPr>
            </w:pPr>
            <w:r w:rsidRPr="00520256">
              <w:rPr>
                <w:sz w:val="24"/>
                <w:szCs w:val="24"/>
                <w:lang w:val="uk-UA"/>
              </w:rPr>
              <w:t>таких вимог.</w:t>
            </w:r>
          </w:p>
        </w:tc>
      </w:tr>
      <w:tr w:rsidR="00A5423B" w:rsidRPr="00520256" w14:paraId="3D569450" w14:textId="77777777" w:rsidTr="001F7015">
        <w:trPr>
          <w:trHeight w:val="289"/>
        </w:trPr>
        <w:tc>
          <w:tcPr>
            <w:tcW w:w="3081" w:type="dxa"/>
            <w:vAlign w:val="center"/>
          </w:tcPr>
          <w:p w14:paraId="770495E4" w14:textId="5AC4BE54" w:rsidR="00A5423B" w:rsidRPr="00A5423B" w:rsidRDefault="00A5423B" w:rsidP="00A5423B">
            <w:pPr>
              <w:rPr>
                <w:sz w:val="24"/>
                <w:szCs w:val="24"/>
                <w:lang w:val="uk-UA"/>
              </w:rPr>
            </w:pPr>
            <w:r w:rsidRPr="00520256">
              <w:rPr>
                <w:sz w:val="24"/>
                <w:szCs w:val="24"/>
              </w:rPr>
              <w:t xml:space="preserve">Альтернатива </w:t>
            </w:r>
            <w:r>
              <w:rPr>
                <w:sz w:val="24"/>
                <w:szCs w:val="24"/>
                <w:lang w:val="uk-UA"/>
              </w:rPr>
              <w:t>3</w:t>
            </w:r>
          </w:p>
        </w:tc>
        <w:tc>
          <w:tcPr>
            <w:tcW w:w="3081" w:type="dxa"/>
          </w:tcPr>
          <w:p w14:paraId="05F74178" w14:textId="5B6DFC18" w:rsidR="00A5423B" w:rsidRPr="00520256" w:rsidRDefault="00A5423B" w:rsidP="00B630B8">
            <w:pPr>
              <w:jc w:val="both"/>
              <w:rPr>
                <w:sz w:val="24"/>
                <w:szCs w:val="24"/>
                <w:lang w:val="uk-UA"/>
              </w:rPr>
            </w:pPr>
            <w:r w:rsidRPr="00A5423B">
              <w:rPr>
                <w:sz w:val="24"/>
                <w:szCs w:val="24"/>
                <w:lang w:val="uk-UA"/>
              </w:rPr>
              <w:t>Причиною відмови є</w:t>
            </w:r>
            <w:r>
              <w:rPr>
                <w:sz w:val="24"/>
                <w:szCs w:val="24"/>
                <w:lang w:val="uk-UA"/>
              </w:rPr>
              <w:t>, те що  встановлення максимальних ставок призведе до збільшення вартості послуг з проживання, що</w:t>
            </w:r>
            <w:r w:rsidR="00B630B8">
              <w:rPr>
                <w:sz w:val="24"/>
                <w:szCs w:val="24"/>
                <w:lang w:val="uk-UA"/>
              </w:rPr>
              <w:t>,</w:t>
            </w:r>
            <w:r>
              <w:rPr>
                <w:sz w:val="24"/>
                <w:szCs w:val="24"/>
                <w:lang w:val="uk-UA"/>
              </w:rPr>
              <w:t xml:space="preserve"> в свою чергу</w:t>
            </w:r>
            <w:r w:rsidR="00B630B8">
              <w:rPr>
                <w:sz w:val="24"/>
                <w:szCs w:val="24"/>
                <w:lang w:val="uk-UA"/>
              </w:rPr>
              <w:t>,</w:t>
            </w:r>
            <w:r>
              <w:rPr>
                <w:sz w:val="24"/>
                <w:szCs w:val="24"/>
                <w:lang w:val="uk-UA"/>
              </w:rPr>
              <w:t xml:space="preserve"> </w:t>
            </w:r>
            <w:r w:rsidRPr="00A5423B">
              <w:rPr>
                <w:sz w:val="24"/>
                <w:szCs w:val="24"/>
                <w:lang w:val="uk-UA"/>
              </w:rPr>
              <w:t xml:space="preserve"> </w:t>
            </w:r>
            <w:r w:rsidR="00B630B8">
              <w:rPr>
                <w:sz w:val="24"/>
                <w:szCs w:val="24"/>
                <w:lang w:val="uk-UA"/>
              </w:rPr>
              <w:t>з</w:t>
            </w:r>
            <w:r w:rsidRPr="00A5423B">
              <w:rPr>
                <w:sz w:val="24"/>
                <w:szCs w:val="24"/>
                <w:lang w:val="uk-UA"/>
              </w:rPr>
              <w:t>меншить попит серед туристів на послуги з проживання в готелях</w:t>
            </w:r>
            <w:r>
              <w:rPr>
                <w:sz w:val="24"/>
                <w:szCs w:val="24"/>
                <w:lang w:val="uk-UA"/>
              </w:rPr>
              <w:t xml:space="preserve"> та поставить під загрозу діяльність з надання послуг з проживання для туристів</w:t>
            </w:r>
            <w:r w:rsidR="00B630B8">
              <w:rPr>
                <w:sz w:val="24"/>
                <w:szCs w:val="24"/>
                <w:lang w:val="uk-UA"/>
              </w:rPr>
              <w:t>.</w:t>
            </w:r>
            <w:r>
              <w:rPr>
                <w:sz w:val="24"/>
                <w:szCs w:val="24"/>
                <w:lang w:val="uk-UA"/>
              </w:rPr>
              <w:t xml:space="preserve"> </w:t>
            </w:r>
          </w:p>
        </w:tc>
        <w:tc>
          <w:tcPr>
            <w:tcW w:w="3081" w:type="dxa"/>
          </w:tcPr>
          <w:p w14:paraId="799752F6" w14:textId="1B2F2F10" w:rsidR="00A5423B" w:rsidRPr="00520256" w:rsidRDefault="00A5423B" w:rsidP="00A5423B">
            <w:pPr>
              <w:jc w:val="both"/>
              <w:rPr>
                <w:sz w:val="24"/>
                <w:szCs w:val="24"/>
                <w:lang w:val="uk-UA"/>
              </w:rPr>
            </w:pPr>
            <w:r>
              <w:rPr>
                <w:sz w:val="24"/>
                <w:szCs w:val="24"/>
                <w:lang w:val="uk-UA"/>
              </w:rPr>
              <w:t>З</w:t>
            </w:r>
            <w:r w:rsidRPr="00A5423B">
              <w:rPr>
                <w:sz w:val="24"/>
                <w:szCs w:val="24"/>
                <w:lang w:val="uk-UA"/>
              </w:rPr>
              <w:t xml:space="preserve">меншення надходжень </w:t>
            </w:r>
            <w:r>
              <w:rPr>
                <w:sz w:val="24"/>
                <w:szCs w:val="24"/>
                <w:lang w:val="uk-UA"/>
              </w:rPr>
              <w:t xml:space="preserve">від сплати </w:t>
            </w:r>
            <w:r w:rsidRPr="00A5423B">
              <w:rPr>
                <w:sz w:val="24"/>
                <w:szCs w:val="24"/>
                <w:lang w:val="uk-UA"/>
              </w:rPr>
              <w:t>туристичного збору до бюджету громади.</w:t>
            </w:r>
          </w:p>
        </w:tc>
      </w:tr>
    </w:tbl>
    <w:p w14:paraId="019D71E9" w14:textId="77777777" w:rsidR="001A466E" w:rsidRPr="00520256" w:rsidRDefault="001A466E" w:rsidP="001A466E">
      <w:pPr>
        <w:ind w:firstLine="426"/>
        <w:jc w:val="both"/>
        <w:rPr>
          <w:sz w:val="24"/>
          <w:szCs w:val="24"/>
          <w:lang w:val="uk-UA"/>
        </w:rPr>
      </w:pPr>
    </w:p>
    <w:p w14:paraId="1027A14F" w14:textId="653FD9A6" w:rsidR="001A466E" w:rsidRPr="00520256" w:rsidRDefault="001A466E" w:rsidP="001A466E">
      <w:pPr>
        <w:ind w:firstLine="426"/>
        <w:jc w:val="both"/>
        <w:rPr>
          <w:sz w:val="24"/>
          <w:szCs w:val="24"/>
          <w:lang w:val="uk-UA"/>
        </w:rPr>
      </w:pPr>
      <w:r w:rsidRPr="00520256">
        <w:rPr>
          <w:sz w:val="24"/>
          <w:szCs w:val="24"/>
          <w:lang w:val="uk-UA"/>
        </w:rPr>
        <w:t>Оцінка  можливості  впровадження  та  виконання  вимог регуляторного акт</w:t>
      </w:r>
      <w:r w:rsidR="00B630B8">
        <w:rPr>
          <w:sz w:val="24"/>
          <w:szCs w:val="24"/>
          <w:lang w:val="uk-UA"/>
        </w:rPr>
        <w:t>у</w:t>
      </w:r>
      <w:r w:rsidRPr="00520256">
        <w:rPr>
          <w:sz w:val="24"/>
          <w:szCs w:val="24"/>
          <w:lang w:val="uk-UA"/>
        </w:rPr>
        <w:t>:</w:t>
      </w:r>
    </w:p>
    <w:p w14:paraId="5B6406E0" w14:textId="1D657156" w:rsidR="001A466E" w:rsidRPr="00520256" w:rsidRDefault="001A466E" w:rsidP="001A466E">
      <w:pPr>
        <w:ind w:firstLine="426"/>
        <w:jc w:val="both"/>
        <w:rPr>
          <w:sz w:val="24"/>
          <w:szCs w:val="24"/>
          <w:lang w:val="uk-UA"/>
        </w:rPr>
      </w:pPr>
      <w:r w:rsidRPr="00520256">
        <w:rPr>
          <w:sz w:val="24"/>
          <w:szCs w:val="24"/>
          <w:lang w:val="uk-UA"/>
        </w:rPr>
        <w:t>Прийняття  даного  регуляторного  акт</w:t>
      </w:r>
      <w:r w:rsidR="00B630B8">
        <w:rPr>
          <w:sz w:val="24"/>
          <w:szCs w:val="24"/>
          <w:lang w:val="uk-UA"/>
        </w:rPr>
        <w:t>у</w:t>
      </w:r>
      <w:r w:rsidRPr="00520256">
        <w:rPr>
          <w:sz w:val="24"/>
          <w:szCs w:val="24"/>
          <w:lang w:val="uk-UA"/>
        </w:rPr>
        <w:t xml:space="preserve">  не  потребує  додаткових витрат  з бюджету.</w:t>
      </w:r>
    </w:p>
    <w:p w14:paraId="2768A70A" w14:textId="6DC0D9FD" w:rsidR="001A466E" w:rsidRPr="00520256" w:rsidRDefault="001A466E" w:rsidP="001A466E">
      <w:pPr>
        <w:ind w:firstLine="426"/>
        <w:jc w:val="both"/>
        <w:rPr>
          <w:sz w:val="24"/>
          <w:szCs w:val="24"/>
          <w:lang w:val="uk-UA"/>
        </w:rPr>
      </w:pPr>
      <w:r w:rsidRPr="00520256">
        <w:rPr>
          <w:sz w:val="24"/>
          <w:szCs w:val="24"/>
          <w:lang w:val="uk-UA"/>
        </w:rPr>
        <w:lastRenderedPageBreak/>
        <w:t>Державний нагляд та контроль за додержанням вимог акт</w:t>
      </w:r>
      <w:r w:rsidR="00B630B8">
        <w:rPr>
          <w:sz w:val="24"/>
          <w:szCs w:val="24"/>
          <w:lang w:val="uk-UA"/>
        </w:rPr>
        <w:t>у</w:t>
      </w:r>
      <w:r w:rsidRPr="00520256">
        <w:rPr>
          <w:sz w:val="24"/>
          <w:szCs w:val="24"/>
          <w:lang w:val="uk-UA"/>
        </w:rPr>
        <w:t>:</w:t>
      </w:r>
    </w:p>
    <w:p w14:paraId="74DCFCC0" w14:textId="0A377F96" w:rsidR="001A466E" w:rsidRPr="00520256" w:rsidRDefault="001A466E" w:rsidP="00A5423B">
      <w:pPr>
        <w:ind w:firstLine="426"/>
        <w:jc w:val="both"/>
        <w:rPr>
          <w:sz w:val="24"/>
          <w:szCs w:val="24"/>
          <w:lang w:val="uk-UA"/>
        </w:rPr>
      </w:pPr>
      <w:r w:rsidRPr="00520256">
        <w:rPr>
          <w:sz w:val="24"/>
          <w:szCs w:val="24"/>
          <w:lang w:val="uk-UA"/>
        </w:rPr>
        <w:t>Прийняття цього регуляторного акт</w:t>
      </w:r>
      <w:r w:rsidR="00B630B8">
        <w:rPr>
          <w:sz w:val="24"/>
          <w:szCs w:val="24"/>
          <w:lang w:val="uk-UA"/>
        </w:rPr>
        <w:t>у</w:t>
      </w:r>
      <w:r w:rsidRPr="00520256">
        <w:rPr>
          <w:sz w:val="24"/>
          <w:szCs w:val="24"/>
          <w:lang w:val="uk-UA"/>
        </w:rPr>
        <w:t xml:space="preserve"> забезпечить належне справляння туристичного збору на території Южноукраїнськ</w:t>
      </w:r>
      <w:r w:rsidR="00A5423B">
        <w:rPr>
          <w:sz w:val="24"/>
          <w:szCs w:val="24"/>
          <w:lang w:val="uk-UA"/>
        </w:rPr>
        <w:t>ої міської територіальної громади</w:t>
      </w:r>
      <w:r w:rsidRPr="00520256">
        <w:rPr>
          <w:sz w:val="24"/>
          <w:szCs w:val="24"/>
          <w:lang w:val="uk-UA"/>
        </w:rPr>
        <w:t xml:space="preserve"> та надходження   його  до    бюджету </w:t>
      </w:r>
      <w:r w:rsidR="00A5423B">
        <w:rPr>
          <w:sz w:val="24"/>
          <w:szCs w:val="24"/>
          <w:lang w:val="uk-UA"/>
        </w:rPr>
        <w:t xml:space="preserve">громади </w:t>
      </w:r>
      <w:r w:rsidRPr="00520256">
        <w:rPr>
          <w:sz w:val="24"/>
          <w:szCs w:val="24"/>
          <w:lang w:val="uk-UA"/>
        </w:rPr>
        <w:t xml:space="preserve"> в  прогнозованих  обсягах. </w:t>
      </w:r>
    </w:p>
    <w:p w14:paraId="5CD954F3" w14:textId="70147FF2" w:rsidR="001A466E" w:rsidRPr="00520256" w:rsidRDefault="001A466E" w:rsidP="001A466E">
      <w:pPr>
        <w:ind w:firstLine="426"/>
        <w:jc w:val="both"/>
        <w:rPr>
          <w:sz w:val="24"/>
          <w:szCs w:val="24"/>
          <w:lang w:val="uk-UA"/>
        </w:rPr>
      </w:pPr>
      <w:r w:rsidRPr="00520256">
        <w:rPr>
          <w:sz w:val="24"/>
          <w:szCs w:val="24"/>
          <w:lang w:val="uk-UA"/>
        </w:rPr>
        <w:t>Контроль за дотриманням вимог акта  здійснюватиметься відповідно до чинного  законодавства    Головн</w:t>
      </w:r>
      <w:r w:rsidR="00A5423B">
        <w:rPr>
          <w:sz w:val="24"/>
          <w:szCs w:val="24"/>
          <w:lang w:val="uk-UA"/>
        </w:rPr>
        <w:t>им</w:t>
      </w:r>
      <w:r w:rsidRPr="00520256">
        <w:rPr>
          <w:sz w:val="24"/>
          <w:szCs w:val="24"/>
          <w:lang w:val="uk-UA"/>
        </w:rPr>
        <w:t xml:space="preserve">  управління</w:t>
      </w:r>
      <w:r w:rsidR="00A5423B">
        <w:rPr>
          <w:sz w:val="24"/>
          <w:szCs w:val="24"/>
          <w:lang w:val="uk-UA"/>
        </w:rPr>
        <w:t>м</w:t>
      </w:r>
      <w:r w:rsidRPr="00520256">
        <w:rPr>
          <w:sz w:val="24"/>
          <w:szCs w:val="24"/>
          <w:lang w:val="uk-UA"/>
        </w:rPr>
        <w:t xml:space="preserve"> Д</w:t>
      </w:r>
      <w:r w:rsidR="00A5423B">
        <w:rPr>
          <w:sz w:val="24"/>
          <w:szCs w:val="24"/>
          <w:lang w:val="uk-UA"/>
        </w:rPr>
        <w:t>П</w:t>
      </w:r>
      <w:r w:rsidRPr="00520256">
        <w:rPr>
          <w:sz w:val="24"/>
          <w:szCs w:val="24"/>
          <w:lang w:val="uk-UA"/>
        </w:rPr>
        <w:t xml:space="preserve">С у Миколаївській області. </w:t>
      </w:r>
    </w:p>
    <w:p w14:paraId="189CCA38" w14:textId="7DCC1A36" w:rsidR="001A466E" w:rsidRPr="00520256" w:rsidRDefault="001A466E" w:rsidP="001A466E">
      <w:pPr>
        <w:ind w:firstLine="426"/>
        <w:jc w:val="both"/>
        <w:rPr>
          <w:sz w:val="24"/>
          <w:szCs w:val="24"/>
          <w:lang w:val="uk-UA"/>
        </w:rPr>
      </w:pPr>
      <w:r w:rsidRPr="00520256">
        <w:rPr>
          <w:sz w:val="24"/>
          <w:szCs w:val="24"/>
          <w:lang w:val="uk-UA"/>
        </w:rPr>
        <w:t>Перешкоди щодо можливого впровадження цього регуляторного акт</w:t>
      </w:r>
      <w:r w:rsidR="00B630B8">
        <w:rPr>
          <w:sz w:val="24"/>
          <w:szCs w:val="24"/>
          <w:lang w:val="uk-UA"/>
        </w:rPr>
        <w:t>у</w:t>
      </w:r>
      <w:r w:rsidRPr="00520256">
        <w:rPr>
          <w:sz w:val="24"/>
          <w:szCs w:val="24"/>
          <w:lang w:val="uk-UA"/>
        </w:rPr>
        <w:t xml:space="preserve"> та виконання його вимог відсутні.</w:t>
      </w:r>
    </w:p>
    <w:p w14:paraId="520674F3" w14:textId="77777777" w:rsidR="001A466E" w:rsidRPr="00520256" w:rsidRDefault="001A466E" w:rsidP="001A466E">
      <w:pPr>
        <w:ind w:firstLine="426"/>
        <w:jc w:val="both"/>
        <w:rPr>
          <w:b/>
          <w:bCs/>
          <w:sz w:val="24"/>
          <w:szCs w:val="24"/>
          <w:lang w:val="uk-UA"/>
        </w:rPr>
      </w:pPr>
      <w:r w:rsidRPr="00520256">
        <w:rPr>
          <w:b/>
          <w:bCs/>
          <w:sz w:val="24"/>
          <w:szCs w:val="24"/>
          <w:lang w:val="uk-UA"/>
        </w:rPr>
        <w:t xml:space="preserve">5.   Механізм  та  заходи,  які  забезпечать розв’язання  визначеної проблеми </w:t>
      </w:r>
    </w:p>
    <w:p w14:paraId="5CC1675E" w14:textId="08E24B67" w:rsidR="001A466E" w:rsidRPr="00520256" w:rsidRDefault="001A466E" w:rsidP="001A466E">
      <w:pPr>
        <w:ind w:right="-2"/>
        <w:jc w:val="both"/>
        <w:rPr>
          <w:sz w:val="24"/>
          <w:szCs w:val="24"/>
          <w:lang w:val="uk-UA"/>
        </w:rPr>
      </w:pPr>
      <w:r w:rsidRPr="00520256">
        <w:rPr>
          <w:sz w:val="24"/>
          <w:szCs w:val="24"/>
          <w:lang w:val="uk-UA"/>
        </w:rPr>
        <w:t xml:space="preserve">Механізмом розв’язання вказаної вище проблеми є прийняття рішення Южноукраїнської міської ради </w:t>
      </w:r>
      <w:r w:rsidR="00A5423B" w:rsidRPr="00A5423B">
        <w:rPr>
          <w:sz w:val="24"/>
          <w:szCs w:val="24"/>
          <w:lang w:val="uk-UA"/>
        </w:rPr>
        <w:t>«Про встановлення ставок туристичного збору на території Южноукраїнської міської територіальн</w:t>
      </w:r>
      <w:r w:rsidR="00992C82">
        <w:rPr>
          <w:sz w:val="24"/>
          <w:szCs w:val="24"/>
          <w:lang w:val="uk-UA"/>
        </w:rPr>
        <w:t>ої</w:t>
      </w:r>
      <w:r w:rsidR="00A5423B" w:rsidRPr="00A5423B">
        <w:rPr>
          <w:sz w:val="24"/>
          <w:szCs w:val="24"/>
          <w:lang w:val="uk-UA"/>
        </w:rPr>
        <w:t xml:space="preserve"> громади</w:t>
      </w:r>
      <w:r w:rsidRPr="00520256">
        <w:rPr>
          <w:sz w:val="24"/>
          <w:szCs w:val="24"/>
          <w:lang w:val="uk-UA"/>
        </w:rPr>
        <w:t>» відповідно до вимог чинного законодавства.</w:t>
      </w:r>
    </w:p>
    <w:p w14:paraId="02A759DE" w14:textId="15543DB2" w:rsidR="001A466E" w:rsidRPr="00520256" w:rsidRDefault="001A466E" w:rsidP="001A466E">
      <w:pPr>
        <w:ind w:firstLine="426"/>
        <w:jc w:val="both"/>
        <w:rPr>
          <w:sz w:val="24"/>
          <w:szCs w:val="24"/>
          <w:lang w:val="uk-UA"/>
        </w:rPr>
      </w:pPr>
      <w:r w:rsidRPr="00520256">
        <w:rPr>
          <w:sz w:val="24"/>
          <w:szCs w:val="24"/>
          <w:lang w:val="uk-UA"/>
        </w:rPr>
        <w:t>Про</w:t>
      </w:r>
      <w:r w:rsidR="00A5423B">
        <w:rPr>
          <w:sz w:val="24"/>
          <w:szCs w:val="24"/>
          <w:lang w:val="uk-UA"/>
        </w:rPr>
        <w:t>є</w:t>
      </w:r>
      <w:r w:rsidRPr="00520256">
        <w:rPr>
          <w:sz w:val="24"/>
          <w:szCs w:val="24"/>
          <w:lang w:val="uk-UA"/>
        </w:rPr>
        <w:t>ктом  пропонується залишити відсотковий розмір ставок туристичного збору на рівні 2019</w:t>
      </w:r>
      <w:r w:rsidR="00B2564C">
        <w:rPr>
          <w:sz w:val="24"/>
          <w:szCs w:val="24"/>
          <w:lang w:val="uk-UA"/>
        </w:rPr>
        <w:t>-202</w:t>
      </w:r>
      <w:r w:rsidR="00A5423B">
        <w:rPr>
          <w:sz w:val="24"/>
          <w:szCs w:val="24"/>
          <w:lang w:val="uk-UA"/>
        </w:rPr>
        <w:t>1</w:t>
      </w:r>
      <w:r w:rsidRPr="00520256">
        <w:rPr>
          <w:sz w:val="24"/>
          <w:szCs w:val="24"/>
          <w:lang w:val="uk-UA"/>
        </w:rPr>
        <w:t xml:space="preserve"> рок</w:t>
      </w:r>
      <w:r w:rsidR="00B2564C">
        <w:rPr>
          <w:sz w:val="24"/>
          <w:szCs w:val="24"/>
          <w:lang w:val="uk-UA"/>
        </w:rPr>
        <w:t>ів</w:t>
      </w:r>
      <w:r w:rsidRPr="00520256">
        <w:rPr>
          <w:sz w:val="24"/>
          <w:szCs w:val="24"/>
          <w:lang w:val="uk-UA"/>
        </w:rPr>
        <w:t>.</w:t>
      </w:r>
    </w:p>
    <w:p w14:paraId="692F4F85" w14:textId="77777777" w:rsidR="001A466E" w:rsidRPr="00520256" w:rsidRDefault="001A466E" w:rsidP="001A466E">
      <w:pPr>
        <w:ind w:firstLine="426"/>
        <w:jc w:val="both"/>
        <w:rPr>
          <w:sz w:val="24"/>
          <w:szCs w:val="24"/>
          <w:lang w:val="uk-UA"/>
        </w:rPr>
      </w:pPr>
      <w:r w:rsidRPr="00520256">
        <w:rPr>
          <w:sz w:val="24"/>
          <w:szCs w:val="24"/>
          <w:lang w:val="uk-UA"/>
        </w:rPr>
        <w:t>Організаційні заходи для впровадження регулювання:</w:t>
      </w:r>
    </w:p>
    <w:p w14:paraId="570A9229" w14:textId="278433A3" w:rsidR="001A466E" w:rsidRPr="00520256" w:rsidRDefault="001A466E" w:rsidP="001A466E">
      <w:pPr>
        <w:ind w:firstLine="426"/>
        <w:jc w:val="both"/>
        <w:rPr>
          <w:sz w:val="24"/>
          <w:szCs w:val="24"/>
          <w:lang w:val="uk-UA"/>
        </w:rPr>
      </w:pPr>
      <w:r w:rsidRPr="00520256">
        <w:rPr>
          <w:sz w:val="24"/>
          <w:szCs w:val="24"/>
          <w:lang w:val="uk-UA"/>
        </w:rPr>
        <w:t>– розробка  про</w:t>
      </w:r>
      <w:r w:rsidR="00A5423B">
        <w:rPr>
          <w:sz w:val="24"/>
          <w:szCs w:val="24"/>
          <w:lang w:val="uk-UA"/>
        </w:rPr>
        <w:t>є</w:t>
      </w:r>
      <w:r w:rsidRPr="00520256">
        <w:rPr>
          <w:sz w:val="24"/>
          <w:szCs w:val="24"/>
          <w:lang w:val="uk-UA"/>
        </w:rPr>
        <w:t>кту  регуляторного  «</w:t>
      </w:r>
      <w:r w:rsidR="00A5423B" w:rsidRPr="00A5423B">
        <w:rPr>
          <w:sz w:val="24"/>
          <w:szCs w:val="24"/>
          <w:lang w:val="uk-UA"/>
        </w:rPr>
        <w:t>Про встановлення ставок туристичного збору на території Южноукраїнської міської територіальн</w:t>
      </w:r>
      <w:r w:rsidR="00992C82">
        <w:rPr>
          <w:sz w:val="24"/>
          <w:szCs w:val="24"/>
          <w:lang w:val="uk-UA"/>
        </w:rPr>
        <w:t>ої</w:t>
      </w:r>
      <w:r w:rsidR="00A5423B" w:rsidRPr="00A5423B">
        <w:rPr>
          <w:sz w:val="24"/>
          <w:szCs w:val="24"/>
          <w:lang w:val="uk-UA"/>
        </w:rPr>
        <w:t xml:space="preserve"> громади»</w:t>
      </w:r>
      <w:r w:rsidRPr="00520256">
        <w:rPr>
          <w:sz w:val="24"/>
          <w:szCs w:val="24"/>
          <w:lang w:val="uk-UA"/>
        </w:rPr>
        <w:t xml:space="preserve"> та обговорення його на засіданнях пості</w:t>
      </w:r>
      <w:r>
        <w:rPr>
          <w:sz w:val="24"/>
          <w:szCs w:val="24"/>
          <w:lang w:val="uk-UA"/>
        </w:rPr>
        <w:t>й</w:t>
      </w:r>
      <w:r w:rsidRPr="00520256">
        <w:rPr>
          <w:sz w:val="24"/>
          <w:szCs w:val="24"/>
          <w:lang w:val="uk-UA"/>
        </w:rPr>
        <w:t>них комісій міської ради дотримання принципів державної регуляторної політики;</w:t>
      </w:r>
    </w:p>
    <w:p w14:paraId="4B960E81" w14:textId="61048123" w:rsidR="001A466E" w:rsidRPr="00520256" w:rsidRDefault="001A466E" w:rsidP="001A466E">
      <w:pPr>
        <w:ind w:firstLine="426"/>
        <w:jc w:val="both"/>
        <w:rPr>
          <w:sz w:val="24"/>
          <w:szCs w:val="24"/>
          <w:lang w:val="uk-UA"/>
        </w:rPr>
      </w:pPr>
      <w:r w:rsidRPr="00520256">
        <w:rPr>
          <w:sz w:val="24"/>
          <w:szCs w:val="24"/>
          <w:lang w:val="uk-UA"/>
        </w:rPr>
        <w:t>-   опублікування оголошення про оприлюднення про</w:t>
      </w:r>
      <w:r w:rsidR="00A5423B">
        <w:rPr>
          <w:sz w:val="24"/>
          <w:szCs w:val="24"/>
          <w:lang w:val="uk-UA"/>
        </w:rPr>
        <w:t>є</w:t>
      </w:r>
      <w:r w:rsidRPr="00520256">
        <w:rPr>
          <w:sz w:val="24"/>
          <w:szCs w:val="24"/>
          <w:lang w:val="uk-UA"/>
        </w:rPr>
        <w:t xml:space="preserve">кту регуляторного акту </w:t>
      </w:r>
      <w:r w:rsidR="00A5423B">
        <w:rPr>
          <w:sz w:val="24"/>
          <w:szCs w:val="24"/>
          <w:lang w:val="uk-UA"/>
        </w:rPr>
        <w:t>-</w:t>
      </w:r>
      <w:r w:rsidRPr="00520256">
        <w:rPr>
          <w:sz w:val="24"/>
          <w:szCs w:val="24"/>
          <w:lang w:val="uk-UA"/>
        </w:rPr>
        <w:t>про</w:t>
      </w:r>
      <w:r w:rsidR="00A5423B">
        <w:rPr>
          <w:sz w:val="24"/>
          <w:szCs w:val="24"/>
          <w:lang w:val="uk-UA"/>
        </w:rPr>
        <w:t>є</w:t>
      </w:r>
      <w:r w:rsidRPr="00520256">
        <w:rPr>
          <w:sz w:val="24"/>
          <w:szCs w:val="24"/>
          <w:lang w:val="uk-UA"/>
        </w:rPr>
        <w:t xml:space="preserve">кту рішення разом з аналізом регуляторного впливу у мережі Інтернет з метою отримання зауважень та пропозицій щодо ставок </w:t>
      </w:r>
      <w:r>
        <w:rPr>
          <w:sz w:val="24"/>
          <w:szCs w:val="24"/>
          <w:lang w:val="uk-UA"/>
        </w:rPr>
        <w:t>туристичного збору</w:t>
      </w:r>
      <w:r w:rsidRPr="00520256">
        <w:rPr>
          <w:sz w:val="24"/>
          <w:szCs w:val="24"/>
          <w:lang w:val="uk-UA"/>
        </w:rPr>
        <w:t xml:space="preserve">; </w:t>
      </w:r>
    </w:p>
    <w:p w14:paraId="56B73C02" w14:textId="77777777" w:rsidR="001A466E" w:rsidRPr="00520256" w:rsidRDefault="001A466E" w:rsidP="001A466E">
      <w:pPr>
        <w:ind w:firstLine="426"/>
        <w:jc w:val="both"/>
        <w:rPr>
          <w:sz w:val="24"/>
          <w:szCs w:val="24"/>
          <w:lang w:val="uk-UA"/>
        </w:rPr>
      </w:pPr>
      <w:r w:rsidRPr="00520256">
        <w:rPr>
          <w:sz w:val="24"/>
          <w:szCs w:val="24"/>
          <w:lang w:val="uk-UA"/>
        </w:rPr>
        <w:t xml:space="preserve">- розгляд  винесених  з  боку  суб’єктів  підприємницької  діяльності пропозицій та зауважень; </w:t>
      </w:r>
    </w:p>
    <w:p w14:paraId="4E860E10" w14:textId="5FB4C9A1" w:rsidR="001A466E" w:rsidRPr="00520256" w:rsidRDefault="001A466E" w:rsidP="001A466E">
      <w:pPr>
        <w:ind w:firstLine="426"/>
        <w:jc w:val="both"/>
        <w:rPr>
          <w:sz w:val="24"/>
          <w:szCs w:val="24"/>
          <w:lang w:val="uk-UA"/>
        </w:rPr>
      </w:pPr>
      <w:r w:rsidRPr="00520256">
        <w:rPr>
          <w:sz w:val="24"/>
          <w:szCs w:val="24"/>
          <w:lang w:val="uk-UA"/>
        </w:rPr>
        <w:t>-  направлення  до  уповноваженого  органу  для  підготовки  у встановленому  Кабінетом  Міністрів  України  порядку  пропозицій   щодо удосконалення про</w:t>
      </w:r>
      <w:r w:rsidR="00A5423B">
        <w:rPr>
          <w:sz w:val="24"/>
          <w:szCs w:val="24"/>
          <w:lang w:val="uk-UA"/>
        </w:rPr>
        <w:t>є</w:t>
      </w:r>
      <w:r w:rsidRPr="00520256">
        <w:rPr>
          <w:sz w:val="24"/>
          <w:szCs w:val="24"/>
          <w:lang w:val="uk-UA"/>
        </w:rPr>
        <w:t>кту відповідно до принципів державної регуляторної політики;</w:t>
      </w:r>
    </w:p>
    <w:p w14:paraId="07D666E4" w14:textId="1FC19AB2" w:rsidR="001A466E" w:rsidRPr="00520256" w:rsidRDefault="001A466E" w:rsidP="001A466E">
      <w:pPr>
        <w:ind w:firstLine="426"/>
        <w:jc w:val="both"/>
        <w:rPr>
          <w:sz w:val="24"/>
          <w:szCs w:val="24"/>
          <w:lang w:val="uk-UA"/>
        </w:rPr>
      </w:pPr>
      <w:r w:rsidRPr="00520256">
        <w:rPr>
          <w:sz w:val="24"/>
          <w:szCs w:val="24"/>
          <w:lang w:val="uk-UA"/>
        </w:rPr>
        <w:t>– прийняття   про</w:t>
      </w:r>
      <w:r w:rsidR="00A5423B">
        <w:rPr>
          <w:sz w:val="24"/>
          <w:szCs w:val="24"/>
          <w:lang w:val="uk-UA"/>
        </w:rPr>
        <w:t>є</w:t>
      </w:r>
      <w:r w:rsidRPr="00520256">
        <w:rPr>
          <w:sz w:val="24"/>
          <w:szCs w:val="24"/>
          <w:lang w:val="uk-UA"/>
        </w:rPr>
        <w:t xml:space="preserve">кту  регуляторного  акта  </w:t>
      </w:r>
      <w:r w:rsidR="00A5423B" w:rsidRPr="00A5423B">
        <w:rPr>
          <w:sz w:val="24"/>
          <w:szCs w:val="24"/>
          <w:lang w:val="uk-UA"/>
        </w:rPr>
        <w:t>«Про встановлення ставок туристичного збору на території Южноукраїнської міської територіальн</w:t>
      </w:r>
      <w:r w:rsidR="00992C82">
        <w:rPr>
          <w:sz w:val="24"/>
          <w:szCs w:val="24"/>
          <w:lang w:val="uk-UA"/>
        </w:rPr>
        <w:t>ої</w:t>
      </w:r>
      <w:r w:rsidR="00A5423B" w:rsidRPr="00A5423B">
        <w:rPr>
          <w:sz w:val="24"/>
          <w:szCs w:val="24"/>
          <w:lang w:val="uk-UA"/>
        </w:rPr>
        <w:t xml:space="preserve"> громади»</w:t>
      </w:r>
      <w:r w:rsidRPr="00520256">
        <w:rPr>
          <w:sz w:val="24"/>
          <w:szCs w:val="24"/>
          <w:lang w:val="uk-UA"/>
        </w:rPr>
        <w:t xml:space="preserve"> на сесії Южноукраїнської міської ради;</w:t>
      </w:r>
    </w:p>
    <w:p w14:paraId="4735DB98" w14:textId="77777777" w:rsidR="001A466E" w:rsidRPr="00520256" w:rsidRDefault="001A466E" w:rsidP="001A466E">
      <w:pPr>
        <w:ind w:firstLine="426"/>
        <w:jc w:val="both"/>
        <w:rPr>
          <w:sz w:val="24"/>
          <w:szCs w:val="24"/>
          <w:lang w:val="uk-UA"/>
        </w:rPr>
      </w:pPr>
      <w:r w:rsidRPr="00520256">
        <w:rPr>
          <w:sz w:val="24"/>
          <w:szCs w:val="24"/>
          <w:lang w:val="uk-UA"/>
        </w:rPr>
        <w:t>–  оприлюднення    регуляторного  акта  у  засобах  масової інформації;</w:t>
      </w:r>
    </w:p>
    <w:p w14:paraId="78363AD8" w14:textId="5CABA7AF" w:rsidR="001A466E" w:rsidRPr="00520256" w:rsidRDefault="001A466E" w:rsidP="001A466E">
      <w:pPr>
        <w:ind w:firstLine="426"/>
        <w:jc w:val="both"/>
        <w:rPr>
          <w:sz w:val="24"/>
          <w:szCs w:val="24"/>
          <w:lang w:val="uk-UA"/>
        </w:rPr>
      </w:pPr>
      <w:r w:rsidRPr="00520256">
        <w:rPr>
          <w:sz w:val="24"/>
          <w:szCs w:val="24"/>
          <w:lang w:val="uk-UA"/>
        </w:rPr>
        <w:t xml:space="preserve">– здійснення  моніторингу  надходжень  до  бюджету </w:t>
      </w:r>
      <w:r w:rsidR="00992C82">
        <w:rPr>
          <w:sz w:val="24"/>
          <w:szCs w:val="24"/>
          <w:lang w:val="uk-UA"/>
        </w:rPr>
        <w:t xml:space="preserve">Южноукраїнської міської територіальної громади </w:t>
      </w:r>
      <w:r w:rsidRPr="00520256">
        <w:rPr>
          <w:sz w:val="24"/>
          <w:szCs w:val="24"/>
          <w:lang w:val="uk-UA"/>
        </w:rPr>
        <w:t>коштів від сплати туристичного збору.</w:t>
      </w:r>
    </w:p>
    <w:p w14:paraId="537C6E7F" w14:textId="77777777" w:rsidR="001A466E" w:rsidRPr="00520256" w:rsidRDefault="001A466E" w:rsidP="001A466E">
      <w:pPr>
        <w:ind w:firstLine="426"/>
        <w:jc w:val="both"/>
        <w:rPr>
          <w:sz w:val="24"/>
          <w:szCs w:val="24"/>
          <w:lang w:val="uk-UA"/>
        </w:rPr>
      </w:pPr>
      <w:r w:rsidRPr="00520256">
        <w:rPr>
          <w:sz w:val="24"/>
          <w:szCs w:val="24"/>
          <w:lang w:val="uk-UA"/>
        </w:rPr>
        <w:t>Таким  чином,  упровадження  регуляторного  акта  забезпечить дотримання норм чинного податкового законодавства як органами фіскальної служби,  органами  місцевого  самоврядування,  так  і  суб’єктами господарювання</w:t>
      </w:r>
    </w:p>
    <w:p w14:paraId="67A7EC0E" w14:textId="77777777" w:rsidR="001A466E" w:rsidRDefault="001A466E" w:rsidP="001A466E">
      <w:pPr>
        <w:ind w:firstLine="426"/>
        <w:jc w:val="both"/>
        <w:rPr>
          <w:b/>
          <w:bCs/>
          <w:sz w:val="24"/>
          <w:szCs w:val="24"/>
          <w:lang w:val="uk-UA"/>
        </w:rPr>
      </w:pPr>
      <w:r w:rsidRPr="00520256">
        <w:rPr>
          <w:sz w:val="24"/>
          <w:szCs w:val="24"/>
          <w:lang w:val="uk-UA"/>
        </w:rPr>
        <w:t xml:space="preserve"> </w:t>
      </w:r>
      <w:r w:rsidRPr="00520256">
        <w:rPr>
          <w:b/>
          <w:bCs/>
          <w:sz w:val="24"/>
          <w:szCs w:val="24"/>
          <w:lang w:val="uk-UA"/>
        </w:rPr>
        <w:t>6.Оцінка  виконання  вимог  регуляторного  акта  залежно  від ресурсів, якими розпоряджаються органи місцевого самоврядування, фізичні та юридичні особи, які повинні проваджувати або виконувати ці вимоги</w:t>
      </w:r>
    </w:p>
    <w:p w14:paraId="3017C0D6" w14:textId="77777777" w:rsidR="001A466E" w:rsidRDefault="001A466E" w:rsidP="001A466E">
      <w:pPr>
        <w:ind w:firstLine="426"/>
        <w:jc w:val="both"/>
        <w:rPr>
          <w:b/>
          <w:bCs/>
          <w:sz w:val="24"/>
          <w:szCs w:val="24"/>
          <w:lang w:val="uk-UA"/>
        </w:rPr>
      </w:pPr>
    </w:p>
    <w:p w14:paraId="1A4D8CDD" w14:textId="77777777" w:rsidR="001A466E" w:rsidRDefault="001A466E" w:rsidP="001A466E">
      <w:pPr>
        <w:ind w:firstLine="426"/>
        <w:jc w:val="both"/>
        <w:rPr>
          <w:b/>
          <w:bCs/>
          <w:sz w:val="24"/>
          <w:szCs w:val="24"/>
          <w:lang w:val="uk-UA"/>
        </w:rPr>
      </w:pPr>
    </w:p>
    <w:p w14:paraId="2C21B9D3" w14:textId="77777777" w:rsidR="001A466E" w:rsidRDefault="001A466E" w:rsidP="001A466E">
      <w:pPr>
        <w:ind w:firstLine="426"/>
        <w:jc w:val="both"/>
        <w:rPr>
          <w:b/>
          <w:bCs/>
          <w:sz w:val="24"/>
          <w:szCs w:val="24"/>
          <w:lang w:val="uk-UA"/>
        </w:rPr>
      </w:pPr>
    </w:p>
    <w:p w14:paraId="24E2AEB1" w14:textId="77777777" w:rsidR="001A466E" w:rsidRPr="007D6C8A" w:rsidRDefault="001A466E" w:rsidP="001A466E">
      <w:pPr>
        <w:pStyle w:val="a7"/>
        <w:spacing w:before="0" w:after="0"/>
        <w:ind w:left="720"/>
        <w:rPr>
          <w:rFonts w:ascii="Times New Roman" w:hAnsi="Times New Roman" w:cs="Times New Roman"/>
          <w:i/>
          <w:iCs/>
          <w:sz w:val="24"/>
          <w:szCs w:val="24"/>
        </w:rPr>
      </w:pPr>
      <w:r w:rsidRPr="007D6C8A">
        <w:rPr>
          <w:rFonts w:ascii="Times New Roman" w:hAnsi="Times New Roman" w:cs="Times New Roman"/>
          <w:i/>
          <w:iCs/>
          <w:sz w:val="24"/>
          <w:szCs w:val="24"/>
        </w:rPr>
        <w:t xml:space="preserve">ВИТРАТИ </w:t>
      </w:r>
      <w:r w:rsidRPr="007D6C8A">
        <w:rPr>
          <w:rFonts w:ascii="Times New Roman" w:hAnsi="Times New Roman" w:cs="Times New Roman"/>
          <w:i/>
          <w:iCs/>
          <w:sz w:val="24"/>
          <w:szCs w:val="24"/>
        </w:rPr>
        <w:br/>
        <w:t>на одного суб’єкта господарювання великого й середнього підприємництва, що виникають внаслідок дії регуляторного акта</w:t>
      </w:r>
    </w:p>
    <w:p w14:paraId="27548A61" w14:textId="77777777" w:rsidR="001A466E" w:rsidRPr="007D6C8A" w:rsidRDefault="001A466E" w:rsidP="001A466E">
      <w:pPr>
        <w:pStyle w:val="a5"/>
        <w:rPr>
          <w:rFonts w:ascii="Times New Roman" w:hAnsi="Times New Roman" w:cs="Times New Roman"/>
          <w:sz w:val="24"/>
          <w:szCs w:val="24"/>
        </w:rPr>
      </w:pPr>
    </w:p>
    <w:tbl>
      <w:tblPr>
        <w:tblW w:w="4891" w:type="pct"/>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3"/>
        <w:gridCol w:w="6122"/>
        <w:gridCol w:w="2176"/>
      </w:tblGrid>
      <w:tr w:rsidR="001A466E" w:rsidRPr="002B481C" w14:paraId="6AA74927" w14:textId="77777777" w:rsidTr="001F7015">
        <w:trPr>
          <w:trHeight w:val="852"/>
          <w:tblHeader/>
        </w:trPr>
        <w:tc>
          <w:tcPr>
            <w:tcW w:w="515" w:type="pct"/>
          </w:tcPr>
          <w:p w14:paraId="714D690D" w14:textId="77777777" w:rsidR="001A466E" w:rsidRPr="002B481C" w:rsidRDefault="001A466E" w:rsidP="001F7015">
            <w:pPr>
              <w:pStyle w:val="a8"/>
              <w:jc w:val="center"/>
              <w:rPr>
                <w:rFonts w:ascii="Times New Roman" w:hAnsi="Times New Roman" w:cs="Times New Roman"/>
                <w:b/>
                <w:bCs/>
                <w:i/>
                <w:iCs/>
                <w:sz w:val="24"/>
                <w:szCs w:val="24"/>
              </w:rPr>
            </w:pPr>
            <w:r w:rsidRPr="002B481C">
              <w:rPr>
                <w:rFonts w:ascii="Times New Roman" w:hAnsi="Times New Roman" w:cs="Times New Roman"/>
                <w:b/>
                <w:bCs/>
                <w:i/>
                <w:iCs/>
                <w:sz w:val="24"/>
                <w:szCs w:val="24"/>
              </w:rPr>
              <w:t>Поряд-ковий номер</w:t>
            </w:r>
          </w:p>
        </w:tc>
        <w:tc>
          <w:tcPr>
            <w:tcW w:w="3309" w:type="pct"/>
          </w:tcPr>
          <w:p w14:paraId="41C4124E" w14:textId="77777777" w:rsidR="001A466E" w:rsidRPr="002B481C" w:rsidRDefault="001A466E" w:rsidP="001F7015">
            <w:pPr>
              <w:pStyle w:val="a8"/>
              <w:jc w:val="center"/>
              <w:rPr>
                <w:rFonts w:ascii="Times New Roman" w:hAnsi="Times New Roman" w:cs="Times New Roman"/>
                <w:b/>
                <w:bCs/>
                <w:i/>
                <w:iCs/>
                <w:sz w:val="24"/>
                <w:szCs w:val="24"/>
                <w:highlight w:val="yellow"/>
              </w:rPr>
            </w:pPr>
            <w:r w:rsidRPr="002B481C">
              <w:rPr>
                <w:rFonts w:ascii="Times New Roman" w:hAnsi="Times New Roman" w:cs="Times New Roman"/>
                <w:b/>
                <w:bCs/>
                <w:i/>
                <w:iCs/>
                <w:sz w:val="24"/>
                <w:szCs w:val="24"/>
              </w:rPr>
              <w:t>Витрати</w:t>
            </w:r>
          </w:p>
        </w:tc>
        <w:tc>
          <w:tcPr>
            <w:tcW w:w="1176" w:type="pct"/>
          </w:tcPr>
          <w:p w14:paraId="19FF1A79" w14:textId="78775F70" w:rsidR="001A466E" w:rsidRPr="002B481C" w:rsidRDefault="001A466E" w:rsidP="00B2564C">
            <w:pPr>
              <w:pStyle w:val="a8"/>
              <w:jc w:val="center"/>
              <w:rPr>
                <w:rFonts w:ascii="Times New Roman" w:hAnsi="Times New Roman" w:cs="Times New Roman"/>
                <w:b/>
                <w:bCs/>
                <w:i/>
                <w:iCs/>
                <w:sz w:val="24"/>
                <w:szCs w:val="24"/>
              </w:rPr>
            </w:pPr>
            <w:r w:rsidRPr="002B481C">
              <w:rPr>
                <w:rFonts w:ascii="Times New Roman" w:hAnsi="Times New Roman" w:cs="Times New Roman"/>
                <w:b/>
                <w:bCs/>
                <w:i/>
                <w:iCs/>
                <w:sz w:val="24"/>
                <w:szCs w:val="24"/>
              </w:rPr>
              <w:t>202</w:t>
            </w:r>
            <w:r w:rsidR="00F23F2F">
              <w:rPr>
                <w:rFonts w:ascii="Times New Roman" w:hAnsi="Times New Roman" w:cs="Times New Roman"/>
                <w:b/>
                <w:bCs/>
                <w:i/>
                <w:iCs/>
                <w:sz w:val="24"/>
                <w:szCs w:val="24"/>
                <w:lang w:val="uk-UA"/>
              </w:rPr>
              <w:t>2</w:t>
            </w:r>
            <w:r w:rsidRPr="002B481C">
              <w:rPr>
                <w:rFonts w:ascii="Times New Roman" w:hAnsi="Times New Roman" w:cs="Times New Roman"/>
                <w:b/>
                <w:bCs/>
                <w:i/>
                <w:iCs/>
                <w:sz w:val="24"/>
                <w:szCs w:val="24"/>
              </w:rPr>
              <w:t xml:space="preserve"> рік</w:t>
            </w:r>
          </w:p>
        </w:tc>
      </w:tr>
    </w:tbl>
    <w:p w14:paraId="2EAE5C06" w14:textId="77777777" w:rsidR="001A466E" w:rsidRPr="002B481C" w:rsidRDefault="001A466E" w:rsidP="001A466E">
      <w:pPr>
        <w:pStyle w:val="aa"/>
        <w:rPr>
          <w:rFonts w:ascii="Times New Roman" w:hAnsi="Times New Roman" w:cs="Times New Roman"/>
          <w:sz w:val="24"/>
          <w:szCs w:val="24"/>
        </w:rPr>
      </w:pP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3"/>
        <w:gridCol w:w="6122"/>
        <w:gridCol w:w="2176"/>
      </w:tblGrid>
      <w:tr w:rsidR="001A466E" w:rsidRPr="002B481C" w14:paraId="30537D90" w14:textId="77777777" w:rsidTr="001F7015">
        <w:trPr>
          <w:trHeight w:val="287"/>
          <w:tblHeader/>
        </w:trPr>
        <w:tc>
          <w:tcPr>
            <w:tcW w:w="515" w:type="pct"/>
          </w:tcPr>
          <w:p w14:paraId="720D1982" w14:textId="77777777" w:rsidR="001A466E" w:rsidRPr="002B481C" w:rsidRDefault="001A466E" w:rsidP="001F7015">
            <w:pPr>
              <w:pStyle w:val="a8"/>
              <w:jc w:val="center"/>
              <w:rPr>
                <w:rFonts w:ascii="Times New Roman" w:hAnsi="Times New Roman" w:cs="Times New Roman"/>
                <w:b/>
                <w:bCs/>
                <w:i/>
                <w:iCs/>
                <w:sz w:val="24"/>
                <w:szCs w:val="24"/>
              </w:rPr>
            </w:pPr>
            <w:r w:rsidRPr="002B481C">
              <w:rPr>
                <w:rFonts w:ascii="Times New Roman" w:hAnsi="Times New Roman" w:cs="Times New Roman"/>
                <w:b/>
                <w:bCs/>
                <w:i/>
                <w:iCs/>
                <w:sz w:val="24"/>
                <w:szCs w:val="24"/>
              </w:rPr>
              <w:t>1</w:t>
            </w:r>
          </w:p>
        </w:tc>
        <w:tc>
          <w:tcPr>
            <w:tcW w:w="3309" w:type="pct"/>
          </w:tcPr>
          <w:p w14:paraId="7B988D6E" w14:textId="77777777" w:rsidR="001A466E" w:rsidRPr="002B481C" w:rsidRDefault="001A466E" w:rsidP="001F7015">
            <w:pPr>
              <w:pStyle w:val="a8"/>
              <w:jc w:val="center"/>
              <w:rPr>
                <w:rFonts w:ascii="Times New Roman" w:hAnsi="Times New Roman" w:cs="Times New Roman"/>
                <w:b/>
                <w:bCs/>
                <w:i/>
                <w:iCs/>
                <w:sz w:val="24"/>
                <w:szCs w:val="24"/>
                <w:highlight w:val="yellow"/>
              </w:rPr>
            </w:pPr>
            <w:r w:rsidRPr="002B481C">
              <w:rPr>
                <w:rFonts w:ascii="Times New Roman" w:hAnsi="Times New Roman" w:cs="Times New Roman"/>
                <w:b/>
                <w:bCs/>
                <w:i/>
                <w:iCs/>
                <w:sz w:val="24"/>
                <w:szCs w:val="24"/>
              </w:rPr>
              <w:t>2</w:t>
            </w:r>
          </w:p>
        </w:tc>
        <w:tc>
          <w:tcPr>
            <w:tcW w:w="1176" w:type="pct"/>
          </w:tcPr>
          <w:p w14:paraId="2676A2E2" w14:textId="77777777" w:rsidR="001A466E" w:rsidRPr="002B481C" w:rsidRDefault="001A466E" w:rsidP="001F7015">
            <w:pPr>
              <w:pStyle w:val="a8"/>
              <w:jc w:val="center"/>
              <w:rPr>
                <w:rFonts w:ascii="Times New Roman" w:hAnsi="Times New Roman" w:cs="Times New Roman"/>
                <w:b/>
                <w:bCs/>
                <w:i/>
                <w:iCs/>
                <w:sz w:val="24"/>
                <w:szCs w:val="24"/>
              </w:rPr>
            </w:pPr>
            <w:r w:rsidRPr="002B481C">
              <w:rPr>
                <w:rFonts w:ascii="Times New Roman" w:hAnsi="Times New Roman" w:cs="Times New Roman"/>
                <w:b/>
                <w:bCs/>
                <w:i/>
                <w:iCs/>
                <w:sz w:val="24"/>
                <w:szCs w:val="24"/>
              </w:rPr>
              <w:t>3</w:t>
            </w:r>
          </w:p>
        </w:tc>
      </w:tr>
      <w:tr w:rsidR="001A466E" w:rsidRPr="002B481C" w14:paraId="78019715" w14:textId="77777777" w:rsidTr="001F7015">
        <w:tc>
          <w:tcPr>
            <w:tcW w:w="515" w:type="pct"/>
          </w:tcPr>
          <w:p w14:paraId="0E04BF67" w14:textId="77777777" w:rsidR="001A466E" w:rsidRPr="002B481C" w:rsidRDefault="001A466E" w:rsidP="001F7015">
            <w:pPr>
              <w:pStyle w:val="a8"/>
              <w:jc w:val="center"/>
              <w:rPr>
                <w:rFonts w:ascii="Times New Roman" w:hAnsi="Times New Roman" w:cs="Times New Roman"/>
                <w:sz w:val="24"/>
                <w:szCs w:val="24"/>
              </w:rPr>
            </w:pPr>
            <w:r w:rsidRPr="002B481C">
              <w:rPr>
                <w:rFonts w:ascii="Times New Roman" w:hAnsi="Times New Roman" w:cs="Times New Roman"/>
                <w:sz w:val="24"/>
                <w:szCs w:val="24"/>
              </w:rPr>
              <w:t>1</w:t>
            </w:r>
          </w:p>
        </w:tc>
        <w:tc>
          <w:tcPr>
            <w:tcW w:w="3309" w:type="pct"/>
          </w:tcPr>
          <w:p w14:paraId="672F8DD6" w14:textId="77777777" w:rsidR="001A466E" w:rsidRPr="002B481C" w:rsidRDefault="001A466E" w:rsidP="001F7015">
            <w:pPr>
              <w:pStyle w:val="a8"/>
              <w:jc w:val="both"/>
              <w:rPr>
                <w:rFonts w:ascii="Times New Roman" w:hAnsi="Times New Roman" w:cs="Times New Roman"/>
                <w:sz w:val="24"/>
                <w:szCs w:val="24"/>
                <w:highlight w:val="yellow"/>
                <w:lang w:val="ru-RU"/>
              </w:rPr>
            </w:pPr>
            <w:r w:rsidRPr="002B481C">
              <w:rPr>
                <w:rFonts w:ascii="Times New Roman" w:hAnsi="Times New Roman" w:cs="Times New Roman"/>
                <w:sz w:val="24"/>
                <w:szCs w:val="24"/>
                <w:lang w:val="ru-RU"/>
              </w:rPr>
              <w:t xml:space="preserve">Витрати на придбання основних фондів, обладнання та </w:t>
            </w:r>
            <w:r w:rsidRPr="002B481C">
              <w:rPr>
                <w:rFonts w:ascii="Times New Roman" w:hAnsi="Times New Roman" w:cs="Times New Roman"/>
                <w:sz w:val="24"/>
                <w:szCs w:val="24"/>
                <w:lang w:val="ru-RU"/>
              </w:rPr>
              <w:lastRenderedPageBreak/>
              <w:t xml:space="preserve">приладів, сервісне обслуговування, навчання/підвищення кваліфікації персоналу тощо, грн. </w:t>
            </w:r>
          </w:p>
        </w:tc>
        <w:tc>
          <w:tcPr>
            <w:tcW w:w="1176" w:type="pct"/>
          </w:tcPr>
          <w:p w14:paraId="26612628" w14:textId="77777777" w:rsidR="001A466E" w:rsidRPr="002B481C" w:rsidRDefault="001A466E" w:rsidP="001F7015">
            <w:pPr>
              <w:pStyle w:val="a8"/>
              <w:jc w:val="center"/>
              <w:rPr>
                <w:rFonts w:ascii="Times New Roman" w:hAnsi="Times New Roman" w:cs="Times New Roman"/>
                <w:sz w:val="24"/>
                <w:szCs w:val="24"/>
              </w:rPr>
            </w:pPr>
            <w:r w:rsidRPr="002B481C">
              <w:rPr>
                <w:rFonts w:ascii="Times New Roman" w:hAnsi="Times New Roman" w:cs="Times New Roman"/>
                <w:sz w:val="24"/>
                <w:szCs w:val="24"/>
              </w:rPr>
              <w:lastRenderedPageBreak/>
              <w:t xml:space="preserve">Додаткових витрат </w:t>
            </w:r>
            <w:r w:rsidRPr="002B481C">
              <w:rPr>
                <w:rFonts w:ascii="Times New Roman" w:hAnsi="Times New Roman" w:cs="Times New Roman"/>
                <w:sz w:val="24"/>
                <w:szCs w:val="24"/>
              </w:rPr>
              <w:lastRenderedPageBreak/>
              <w:t>не передбачено</w:t>
            </w:r>
          </w:p>
        </w:tc>
      </w:tr>
      <w:tr w:rsidR="001A466E" w:rsidRPr="002B481C" w14:paraId="3B616FA2" w14:textId="77777777" w:rsidTr="001F7015">
        <w:tc>
          <w:tcPr>
            <w:tcW w:w="515" w:type="pct"/>
          </w:tcPr>
          <w:p w14:paraId="700DF690" w14:textId="77777777" w:rsidR="001A466E" w:rsidRPr="002B481C" w:rsidRDefault="001A466E" w:rsidP="001F7015">
            <w:pPr>
              <w:pStyle w:val="a8"/>
              <w:jc w:val="center"/>
              <w:rPr>
                <w:rFonts w:ascii="Times New Roman" w:hAnsi="Times New Roman" w:cs="Times New Roman"/>
                <w:sz w:val="24"/>
                <w:szCs w:val="24"/>
              </w:rPr>
            </w:pPr>
            <w:r w:rsidRPr="002B481C">
              <w:rPr>
                <w:rFonts w:ascii="Times New Roman" w:hAnsi="Times New Roman" w:cs="Times New Roman"/>
                <w:sz w:val="24"/>
                <w:szCs w:val="24"/>
              </w:rPr>
              <w:lastRenderedPageBreak/>
              <w:t>2</w:t>
            </w:r>
          </w:p>
        </w:tc>
        <w:tc>
          <w:tcPr>
            <w:tcW w:w="3309" w:type="pct"/>
          </w:tcPr>
          <w:p w14:paraId="62B8EEEB" w14:textId="77777777" w:rsidR="001A466E" w:rsidRPr="002B481C" w:rsidRDefault="001A466E" w:rsidP="001F7015">
            <w:pPr>
              <w:pStyle w:val="a8"/>
              <w:jc w:val="both"/>
              <w:rPr>
                <w:rFonts w:ascii="Times New Roman" w:hAnsi="Times New Roman" w:cs="Times New Roman"/>
                <w:sz w:val="24"/>
                <w:szCs w:val="24"/>
              </w:rPr>
            </w:pPr>
            <w:r w:rsidRPr="002B481C">
              <w:rPr>
                <w:rFonts w:ascii="Times New Roman" w:hAnsi="Times New Roman" w:cs="Times New Roman"/>
                <w:sz w:val="24"/>
                <w:szCs w:val="24"/>
              </w:rPr>
              <w:t>Податки та збори (зміна розміру податків/зборів, виникнення необхідності у сплаті податків/зборів), грн. (в середньому на 1 платника)*</w:t>
            </w:r>
          </w:p>
        </w:tc>
        <w:tc>
          <w:tcPr>
            <w:tcW w:w="1176" w:type="pct"/>
          </w:tcPr>
          <w:p w14:paraId="6BB289E8" w14:textId="6295AF38" w:rsidR="001A466E" w:rsidRPr="002B481C" w:rsidRDefault="00A5467D" w:rsidP="001F7015">
            <w:pPr>
              <w:pStyle w:val="a8"/>
              <w:jc w:val="center"/>
              <w:rPr>
                <w:rFonts w:ascii="Times New Roman" w:hAnsi="Times New Roman" w:cs="Times New Roman"/>
                <w:sz w:val="24"/>
                <w:szCs w:val="24"/>
              </w:rPr>
            </w:pPr>
            <w:r>
              <w:rPr>
                <w:rFonts w:ascii="Times New Roman" w:hAnsi="Times New Roman" w:cs="Times New Roman"/>
                <w:sz w:val="24"/>
                <w:szCs w:val="24"/>
                <w:lang w:val="ru-RU"/>
              </w:rPr>
              <w:t>2446,9</w:t>
            </w:r>
          </w:p>
        </w:tc>
      </w:tr>
      <w:tr w:rsidR="001A466E" w:rsidRPr="002B481C" w14:paraId="7E9CD308" w14:textId="77777777" w:rsidTr="001F7015">
        <w:trPr>
          <w:trHeight w:val="274"/>
        </w:trPr>
        <w:tc>
          <w:tcPr>
            <w:tcW w:w="515" w:type="pct"/>
          </w:tcPr>
          <w:p w14:paraId="2404787D" w14:textId="77777777" w:rsidR="001A466E" w:rsidRPr="002B481C" w:rsidRDefault="001A466E" w:rsidP="001F7015">
            <w:pPr>
              <w:pStyle w:val="a8"/>
              <w:jc w:val="center"/>
              <w:rPr>
                <w:rFonts w:ascii="Times New Roman" w:hAnsi="Times New Roman" w:cs="Times New Roman"/>
                <w:sz w:val="24"/>
                <w:szCs w:val="24"/>
              </w:rPr>
            </w:pPr>
            <w:r w:rsidRPr="002B481C">
              <w:rPr>
                <w:rFonts w:ascii="Times New Roman" w:hAnsi="Times New Roman" w:cs="Times New Roman"/>
                <w:sz w:val="24"/>
                <w:szCs w:val="24"/>
              </w:rPr>
              <w:t>3</w:t>
            </w:r>
          </w:p>
        </w:tc>
        <w:tc>
          <w:tcPr>
            <w:tcW w:w="3309" w:type="pct"/>
          </w:tcPr>
          <w:p w14:paraId="5A8F16B2" w14:textId="77777777" w:rsidR="001A466E" w:rsidRPr="002B481C" w:rsidRDefault="001A466E" w:rsidP="001F7015">
            <w:pPr>
              <w:pStyle w:val="a8"/>
              <w:jc w:val="both"/>
              <w:rPr>
                <w:rFonts w:ascii="Times New Roman" w:hAnsi="Times New Roman" w:cs="Times New Roman"/>
                <w:i/>
                <w:iCs/>
                <w:sz w:val="24"/>
                <w:szCs w:val="24"/>
                <w:lang w:val="ru-RU"/>
              </w:rPr>
            </w:pPr>
            <w:r w:rsidRPr="002B481C">
              <w:rPr>
                <w:rFonts w:ascii="Times New Roman" w:hAnsi="Times New Roman" w:cs="Times New Roman"/>
                <w:sz w:val="24"/>
                <w:szCs w:val="24"/>
                <w:lang w:val="ru-RU"/>
              </w:rPr>
              <w:t>Витрати, пов’язані з веденням обліку, підготовкою та поданням звітності до органів державної фіскальної служби, грн.</w:t>
            </w:r>
          </w:p>
        </w:tc>
        <w:tc>
          <w:tcPr>
            <w:tcW w:w="1176" w:type="pct"/>
          </w:tcPr>
          <w:p w14:paraId="3E6688D9" w14:textId="77777777" w:rsidR="001A466E" w:rsidRPr="002B481C" w:rsidRDefault="001A466E" w:rsidP="001F7015">
            <w:pPr>
              <w:pStyle w:val="a8"/>
              <w:jc w:val="center"/>
              <w:rPr>
                <w:rFonts w:ascii="Times New Roman" w:hAnsi="Times New Roman" w:cs="Times New Roman"/>
                <w:sz w:val="24"/>
                <w:szCs w:val="24"/>
              </w:rPr>
            </w:pPr>
            <w:r w:rsidRPr="002B481C">
              <w:rPr>
                <w:rFonts w:ascii="Times New Roman" w:hAnsi="Times New Roman" w:cs="Times New Roman"/>
                <w:sz w:val="24"/>
                <w:szCs w:val="24"/>
              </w:rPr>
              <w:t>Додаткових витрат не передбачено</w:t>
            </w:r>
          </w:p>
        </w:tc>
      </w:tr>
      <w:tr w:rsidR="001A466E" w:rsidRPr="002B481C" w14:paraId="1883A202" w14:textId="77777777" w:rsidTr="001F7015">
        <w:tc>
          <w:tcPr>
            <w:tcW w:w="515" w:type="pct"/>
          </w:tcPr>
          <w:p w14:paraId="6158D0D1" w14:textId="77777777" w:rsidR="001A466E" w:rsidRPr="002B481C" w:rsidRDefault="001A466E" w:rsidP="001F7015">
            <w:pPr>
              <w:pStyle w:val="a8"/>
              <w:jc w:val="center"/>
              <w:rPr>
                <w:rFonts w:ascii="Times New Roman" w:hAnsi="Times New Roman" w:cs="Times New Roman"/>
                <w:sz w:val="24"/>
                <w:szCs w:val="24"/>
              </w:rPr>
            </w:pPr>
            <w:r w:rsidRPr="002B481C">
              <w:rPr>
                <w:rFonts w:ascii="Times New Roman" w:hAnsi="Times New Roman" w:cs="Times New Roman"/>
                <w:sz w:val="24"/>
                <w:szCs w:val="24"/>
              </w:rPr>
              <w:t>4</w:t>
            </w:r>
          </w:p>
        </w:tc>
        <w:tc>
          <w:tcPr>
            <w:tcW w:w="3309" w:type="pct"/>
          </w:tcPr>
          <w:p w14:paraId="274FC5F5" w14:textId="77777777" w:rsidR="001A466E" w:rsidRPr="002B481C" w:rsidRDefault="001A466E" w:rsidP="001F7015">
            <w:pPr>
              <w:pStyle w:val="a8"/>
              <w:jc w:val="both"/>
              <w:rPr>
                <w:rFonts w:ascii="Times New Roman" w:hAnsi="Times New Roman" w:cs="Times New Roman"/>
                <w:sz w:val="24"/>
                <w:szCs w:val="24"/>
                <w:lang w:val="ru-RU"/>
              </w:rPr>
            </w:pPr>
            <w:r w:rsidRPr="002B481C">
              <w:rPr>
                <w:rFonts w:ascii="Times New Roman" w:hAnsi="Times New Roman" w:cs="Times New Roman"/>
                <w:sz w:val="24"/>
                <w:szCs w:val="24"/>
                <w:lang w:val="ru-RU"/>
              </w:rPr>
              <w:t>Витрати, пов’язані з адмініструванням заходів державного нагляду (контролю) (перевірок, штрафних санкцій, виконання рішень/приписів тощо), грн.</w:t>
            </w:r>
          </w:p>
          <w:p w14:paraId="3A6A0E4A" w14:textId="4D7466C3" w:rsidR="001A466E" w:rsidRPr="00B2564C" w:rsidRDefault="001A466E" w:rsidP="00B2564C">
            <w:pPr>
              <w:pStyle w:val="a8"/>
              <w:jc w:val="both"/>
              <w:rPr>
                <w:rFonts w:ascii="Times New Roman" w:hAnsi="Times New Roman" w:cs="Times New Roman"/>
                <w:sz w:val="24"/>
                <w:szCs w:val="24"/>
                <w:lang w:val="ru-RU"/>
              </w:rPr>
            </w:pPr>
            <w:r w:rsidRPr="002B481C">
              <w:rPr>
                <w:rFonts w:ascii="Times New Roman" w:hAnsi="Times New Roman" w:cs="Times New Roman"/>
                <w:sz w:val="24"/>
                <w:szCs w:val="24"/>
                <w:lang w:val="ru-RU"/>
              </w:rPr>
              <w:t xml:space="preserve">Формула: витрати часу на адміністрування заходів державного нагляду (контролю) Х вартість часу працівника контролюючого органу (заробітна плата) </w:t>
            </w:r>
            <w:r w:rsidRPr="002B481C">
              <w:rPr>
                <w:rFonts w:ascii="Times New Roman" w:hAnsi="Times New Roman" w:cs="Times New Roman"/>
                <w:i/>
                <w:iCs/>
                <w:sz w:val="24"/>
                <w:szCs w:val="24"/>
                <w:lang w:val="ru-RU"/>
              </w:rPr>
              <w:t xml:space="preserve">(0,5 год. х </w:t>
            </w:r>
            <w:r w:rsidR="00A5467D">
              <w:rPr>
                <w:rFonts w:ascii="Times New Roman" w:hAnsi="Times New Roman" w:cs="Times New Roman"/>
                <w:i/>
                <w:iCs/>
                <w:sz w:val="24"/>
                <w:szCs w:val="24"/>
                <w:lang w:val="ru-RU"/>
              </w:rPr>
              <w:t>39,00</w:t>
            </w:r>
            <w:r w:rsidRPr="002B481C">
              <w:rPr>
                <w:rFonts w:ascii="Times New Roman" w:hAnsi="Times New Roman" w:cs="Times New Roman"/>
                <w:i/>
                <w:iCs/>
                <w:sz w:val="24"/>
                <w:szCs w:val="24"/>
                <w:lang w:val="ru-RU"/>
              </w:rPr>
              <w:t xml:space="preserve"> грн. </w:t>
            </w:r>
            <w:r w:rsidRPr="00B2564C">
              <w:rPr>
                <w:rFonts w:ascii="Times New Roman" w:hAnsi="Times New Roman" w:cs="Times New Roman"/>
                <w:i/>
                <w:iCs/>
                <w:sz w:val="24"/>
                <w:szCs w:val="24"/>
                <w:lang w:val="ru-RU"/>
              </w:rPr>
              <w:t xml:space="preserve">= </w:t>
            </w:r>
            <w:r w:rsidR="00A5467D">
              <w:rPr>
                <w:rFonts w:ascii="Times New Roman" w:hAnsi="Times New Roman" w:cs="Times New Roman"/>
                <w:i/>
                <w:iCs/>
                <w:sz w:val="24"/>
                <w:szCs w:val="24"/>
                <w:lang w:val="ru-RU"/>
              </w:rPr>
              <w:t>19,50</w:t>
            </w:r>
            <w:r w:rsidRPr="00B2564C">
              <w:rPr>
                <w:rFonts w:ascii="Times New Roman" w:hAnsi="Times New Roman" w:cs="Times New Roman"/>
                <w:i/>
                <w:iCs/>
                <w:sz w:val="24"/>
                <w:szCs w:val="24"/>
                <w:lang w:val="ru-RU"/>
              </w:rPr>
              <w:t xml:space="preserve"> грн.)**</w:t>
            </w:r>
          </w:p>
        </w:tc>
        <w:tc>
          <w:tcPr>
            <w:tcW w:w="1176" w:type="pct"/>
          </w:tcPr>
          <w:p w14:paraId="11B2EEE6" w14:textId="198E6743" w:rsidR="001A466E" w:rsidRPr="00B2564C" w:rsidRDefault="00A5467D" w:rsidP="001F7015">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19,50</w:t>
            </w:r>
          </w:p>
        </w:tc>
      </w:tr>
      <w:tr w:rsidR="001A466E" w:rsidRPr="002B481C" w14:paraId="54BFEE06" w14:textId="77777777" w:rsidTr="001F7015">
        <w:tc>
          <w:tcPr>
            <w:tcW w:w="515" w:type="pct"/>
          </w:tcPr>
          <w:p w14:paraId="0CEADFE6" w14:textId="77777777" w:rsidR="001A466E" w:rsidRPr="002B481C" w:rsidRDefault="001A466E" w:rsidP="001F7015">
            <w:pPr>
              <w:pStyle w:val="a8"/>
              <w:jc w:val="center"/>
              <w:rPr>
                <w:rFonts w:ascii="Times New Roman" w:hAnsi="Times New Roman" w:cs="Times New Roman"/>
                <w:sz w:val="24"/>
                <w:szCs w:val="24"/>
              </w:rPr>
            </w:pPr>
            <w:r w:rsidRPr="002B481C">
              <w:rPr>
                <w:rFonts w:ascii="Times New Roman" w:hAnsi="Times New Roman" w:cs="Times New Roman"/>
                <w:sz w:val="24"/>
                <w:szCs w:val="24"/>
              </w:rPr>
              <w:t>5</w:t>
            </w:r>
          </w:p>
        </w:tc>
        <w:tc>
          <w:tcPr>
            <w:tcW w:w="3309" w:type="pct"/>
          </w:tcPr>
          <w:p w14:paraId="299C44BC" w14:textId="77777777" w:rsidR="001A466E" w:rsidRPr="002B481C" w:rsidRDefault="001A466E" w:rsidP="001F7015">
            <w:pPr>
              <w:pStyle w:val="a8"/>
              <w:jc w:val="both"/>
              <w:rPr>
                <w:rFonts w:ascii="Times New Roman" w:hAnsi="Times New Roman" w:cs="Times New Roman"/>
                <w:sz w:val="24"/>
                <w:szCs w:val="24"/>
                <w:highlight w:val="yellow"/>
              </w:rPr>
            </w:pPr>
            <w:r w:rsidRPr="002B481C">
              <w:rPr>
                <w:rFonts w:ascii="Times New Roman" w:hAnsi="Times New Roman" w:cs="Times New Roman"/>
                <w:sz w:val="24"/>
                <w:szCs w:val="24"/>
              </w:rPr>
              <w:t>Витрати на отримання адміністративних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tc>
        <w:tc>
          <w:tcPr>
            <w:tcW w:w="1176" w:type="pct"/>
          </w:tcPr>
          <w:p w14:paraId="6B05B364" w14:textId="77777777" w:rsidR="001A466E" w:rsidRPr="002B481C" w:rsidRDefault="001A466E" w:rsidP="001F7015">
            <w:pPr>
              <w:pStyle w:val="a8"/>
              <w:jc w:val="center"/>
              <w:rPr>
                <w:rFonts w:ascii="Times New Roman" w:hAnsi="Times New Roman" w:cs="Times New Roman"/>
                <w:sz w:val="24"/>
                <w:szCs w:val="24"/>
              </w:rPr>
            </w:pPr>
            <w:r w:rsidRPr="002B481C">
              <w:rPr>
                <w:rFonts w:ascii="Times New Roman" w:hAnsi="Times New Roman" w:cs="Times New Roman"/>
                <w:sz w:val="24"/>
                <w:szCs w:val="24"/>
              </w:rPr>
              <w:t>Додаткових витрат не передбачено</w:t>
            </w:r>
          </w:p>
        </w:tc>
      </w:tr>
      <w:tr w:rsidR="001A466E" w:rsidRPr="002B481C" w14:paraId="193175D4" w14:textId="77777777" w:rsidTr="001F7015">
        <w:tc>
          <w:tcPr>
            <w:tcW w:w="515" w:type="pct"/>
          </w:tcPr>
          <w:p w14:paraId="621B4F31" w14:textId="77777777" w:rsidR="001A466E" w:rsidRPr="002B481C" w:rsidRDefault="001A466E" w:rsidP="001F7015">
            <w:pPr>
              <w:pStyle w:val="a8"/>
              <w:jc w:val="center"/>
              <w:rPr>
                <w:rFonts w:ascii="Times New Roman" w:hAnsi="Times New Roman" w:cs="Times New Roman"/>
                <w:sz w:val="24"/>
                <w:szCs w:val="24"/>
              </w:rPr>
            </w:pPr>
            <w:r w:rsidRPr="002B481C">
              <w:rPr>
                <w:rFonts w:ascii="Times New Roman" w:hAnsi="Times New Roman" w:cs="Times New Roman"/>
                <w:sz w:val="24"/>
                <w:szCs w:val="24"/>
              </w:rPr>
              <w:t>6</w:t>
            </w:r>
          </w:p>
        </w:tc>
        <w:tc>
          <w:tcPr>
            <w:tcW w:w="3309" w:type="pct"/>
          </w:tcPr>
          <w:p w14:paraId="4CBA0409" w14:textId="77777777" w:rsidR="001A466E" w:rsidRPr="002B481C" w:rsidRDefault="001A466E" w:rsidP="001F7015">
            <w:pPr>
              <w:pStyle w:val="a8"/>
              <w:jc w:val="both"/>
              <w:rPr>
                <w:rFonts w:ascii="Times New Roman" w:hAnsi="Times New Roman" w:cs="Times New Roman"/>
                <w:sz w:val="24"/>
                <w:szCs w:val="24"/>
                <w:highlight w:val="yellow"/>
                <w:lang w:val="ru-RU"/>
              </w:rPr>
            </w:pPr>
            <w:r w:rsidRPr="002B481C">
              <w:rPr>
                <w:rFonts w:ascii="Times New Roman" w:hAnsi="Times New Roman" w:cs="Times New Roman"/>
                <w:sz w:val="24"/>
                <w:szCs w:val="24"/>
                <w:lang w:val="ru-RU"/>
              </w:rPr>
              <w:t>Витрати на оборотні активи (матеріали, канцелярські товари тощо), грн.</w:t>
            </w:r>
          </w:p>
        </w:tc>
        <w:tc>
          <w:tcPr>
            <w:tcW w:w="1176" w:type="pct"/>
          </w:tcPr>
          <w:p w14:paraId="1739A311" w14:textId="77777777" w:rsidR="001A466E" w:rsidRPr="002B481C" w:rsidRDefault="001A466E" w:rsidP="001F7015">
            <w:pPr>
              <w:pStyle w:val="a8"/>
              <w:jc w:val="center"/>
              <w:rPr>
                <w:rFonts w:ascii="Times New Roman" w:hAnsi="Times New Roman" w:cs="Times New Roman"/>
                <w:sz w:val="24"/>
                <w:szCs w:val="24"/>
              </w:rPr>
            </w:pPr>
            <w:r w:rsidRPr="002B481C">
              <w:rPr>
                <w:rFonts w:ascii="Times New Roman" w:hAnsi="Times New Roman" w:cs="Times New Roman"/>
                <w:sz w:val="24"/>
                <w:szCs w:val="24"/>
              </w:rPr>
              <w:t>Додаткових витрат не передбачено</w:t>
            </w:r>
          </w:p>
        </w:tc>
      </w:tr>
      <w:tr w:rsidR="001A466E" w:rsidRPr="002B481C" w14:paraId="1FEA1CFB" w14:textId="77777777" w:rsidTr="001F7015">
        <w:tc>
          <w:tcPr>
            <w:tcW w:w="515" w:type="pct"/>
          </w:tcPr>
          <w:p w14:paraId="198217C4" w14:textId="77777777" w:rsidR="001A466E" w:rsidRPr="002B481C" w:rsidRDefault="001A466E" w:rsidP="001F7015">
            <w:pPr>
              <w:pStyle w:val="a8"/>
              <w:jc w:val="center"/>
              <w:rPr>
                <w:rFonts w:ascii="Times New Roman" w:hAnsi="Times New Roman" w:cs="Times New Roman"/>
                <w:sz w:val="24"/>
                <w:szCs w:val="24"/>
              </w:rPr>
            </w:pPr>
            <w:r w:rsidRPr="002B481C">
              <w:rPr>
                <w:rFonts w:ascii="Times New Roman" w:hAnsi="Times New Roman" w:cs="Times New Roman"/>
                <w:sz w:val="24"/>
                <w:szCs w:val="24"/>
              </w:rPr>
              <w:t>7</w:t>
            </w:r>
          </w:p>
        </w:tc>
        <w:tc>
          <w:tcPr>
            <w:tcW w:w="3309" w:type="pct"/>
          </w:tcPr>
          <w:p w14:paraId="2ED67433" w14:textId="77777777" w:rsidR="001A466E" w:rsidRPr="002B481C" w:rsidRDefault="001A466E" w:rsidP="001F7015">
            <w:pPr>
              <w:pStyle w:val="a8"/>
              <w:jc w:val="both"/>
              <w:rPr>
                <w:rFonts w:ascii="Times New Roman" w:hAnsi="Times New Roman" w:cs="Times New Roman"/>
                <w:sz w:val="24"/>
                <w:szCs w:val="24"/>
                <w:lang w:val="ru-RU"/>
              </w:rPr>
            </w:pPr>
            <w:r w:rsidRPr="002B481C">
              <w:rPr>
                <w:rFonts w:ascii="Times New Roman" w:hAnsi="Times New Roman" w:cs="Times New Roman"/>
                <w:sz w:val="24"/>
                <w:szCs w:val="24"/>
                <w:lang w:val="ru-RU"/>
              </w:rPr>
              <w:t>Витрати, пов’язані з наймом додаткового персоналу, грн.</w:t>
            </w:r>
          </w:p>
        </w:tc>
        <w:tc>
          <w:tcPr>
            <w:tcW w:w="1176" w:type="pct"/>
          </w:tcPr>
          <w:p w14:paraId="743492A1" w14:textId="77777777" w:rsidR="001A466E" w:rsidRPr="002B481C" w:rsidRDefault="001A466E" w:rsidP="001F7015">
            <w:pPr>
              <w:pStyle w:val="a8"/>
              <w:jc w:val="center"/>
              <w:rPr>
                <w:rFonts w:ascii="Times New Roman" w:hAnsi="Times New Roman" w:cs="Times New Roman"/>
                <w:sz w:val="24"/>
                <w:szCs w:val="24"/>
              </w:rPr>
            </w:pPr>
            <w:r w:rsidRPr="002B481C">
              <w:rPr>
                <w:rFonts w:ascii="Times New Roman" w:hAnsi="Times New Roman" w:cs="Times New Roman"/>
                <w:sz w:val="24"/>
                <w:szCs w:val="24"/>
              </w:rPr>
              <w:t>Додаткових витрат не передбачено</w:t>
            </w:r>
          </w:p>
        </w:tc>
      </w:tr>
      <w:tr w:rsidR="001A466E" w:rsidRPr="002B481C" w14:paraId="511947BF" w14:textId="77777777" w:rsidTr="001F7015">
        <w:trPr>
          <w:trHeight w:val="1397"/>
        </w:trPr>
        <w:tc>
          <w:tcPr>
            <w:tcW w:w="515" w:type="pct"/>
          </w:tcPr>
          <w:p w14:paraId="736691A3" w14:textId="77777777" w:rsidR="001A466E" w:rsidRPr="002B481C" w:rsidRDefault="001A466E" w:rsidP="001F7015">
            <w:pPr>
              <w:pStyle w:val="a8"/>
              <w:jc w:val="center"/>
              <w:rPr>
                <w:rFonts w:ascii="Times New Roman" w:hAnsi="Times New Roman" w:cs="Times New Roman"/>
                <w:sz w:val="24"/>
                <w:szCs w:val="24"/>
              </w:rPr>
            </w:pPr>
            <w:r w:rsidRPr="002B481C">
              <w:rPr>
                <w:rFonts w:ascii="Times New Roman" w:hAnsi="Times New Roman" w:cs="Times New Roman"/>
                <w:sz w:val="24"/>
                <w:szCs w:val="24"/>
              </w:rPr>
              <w:t>8</w:t>
            </w:r>
          </w:p>
        </w:tc>
        <w:tc>
          <w:tcPr>
            <w:tcW w:w="3309" w:type="pct"/>
          </w:tcPr>
          <w:p w14:paraId="40EE0CDB" w14:textId="77777777" w:rsidR="001A466E" w:rsidRPr="002B481C" w:rsidRDefault="001A466E" w:rsidP="001F7015">
            <w:pPr>
              <w:pStyle w:val="a8"/>
              <w:jc w:val="both"/>
              <w:rPr>
                <w:rFonts w:ascii="Times New Roman" w:hAnsi="Times New Roman" w:cs="Times New Roman"/>
                <w:sz w:val="24"/>
                <w:szCs w:val="24"/>
                <w:lang w:val="ru-RU"/>
              </w:rPr>
            </w:pPr>
            <w:r w:rsidRPr="002B481C">
              <w:rPr>
                <w:rFonts w:ascii="Times New Roman" w:hAnsi="Times New Roman" w:cs="Times New Roman"/>
                <w:sz w:val="24"/>
                <w:szCs w:val="24"/>
                <w:lang w:val="ru-RU"/>
              </w:rPr>
              <w:t>Інше (уточнити), грн.</w:t>
            </w:r>
          </w:p>
          <w:p w14:paraId="0770041B" w14:textId="77777777" w:rsidR="001A466E" w:rsidRPr="002B481C" w:rsidRDefault="001A466E" w:rsidP="001F7015">
            <w:pPr>
              <w:pStyle w:val="a8"/>
              <w:jc w:val="both"/>
              <w:rPr>
                <w:rFonts w:ascii="Times New Roman" w:hAnsi="Times New Roman" w:cs="Times New Roman"/>
                <w:sz w:val="24"/>
                <w:szCs w:val="24"/>
                <w:lang w:val="ru-RU"/>
              </w:rPr>
            </w:pPr>
            <w:r w:rsidRPr="002B481C">
              <w:rPr>
                <w:rFonts w:ascii="Times New Roman" w:hAnsi="Times New Roman" w:cs="Times New Roman"/>
                <w:sz w:val="24"/>
                <w:szCs w:val="24"/>
                <w:lang w:val="ru-RU"/>
              </w:rPr>
              <w:t>Процедури отримання первинної інформації про вимоги регулювання.</w:t>
            </w:r>
          </w:p>
          <w:p w14:paraId="6F5A2B6A" w14:textId="19A5A06A" w:rsidR="001A466E" w:rsidRPr="00B2564C" w:rsidRDefault="001A466E" w:rsidP="00B2564C">
            <w:pPr>
              <w:pStyle w:val="a8"/>
              <w:jc w:val="both"/>
              <w:rPr>
                <w:rFonts w:ascii="Times New Roman" w:hAnsi="Times New Roman" w:cs="Times New Roman"/>
                <w:sz w:val="24"/>
                <w:szCs w:val="24"/>
                <w:lang w:val="ru-RU"/>
              </w:rPr>
            </w:pPr>
            <w:r w:rsidRPr="002B481C">
              <w:rPr>
                <w:rFonts w:ascii="Times New Roman" w:hAnsi="Times New Roman" w:cs="Times New Roman"/>
                <w:sz w:val="24"/>
                <w:szCs w:val="24"/>
                <w:lang w:val="ru-RU"/>
              </w:rPr>
              <w:t xml:space="preserve">Формула: витрати часу на отримання інформації про регулювання Х вартість часу суб’єкта господарювання (заробітна плата) </w:t>
            </w:r>
            <w:r w:rsidRPr="002B481C">
              <w:rPr>
                <w:rFonts w:ascii="Times New Roman" w:hAnsi="Times New Roman" w:cs="Times New Roman"/>
                <w:i/>
                <w:iCs/>
                <w:sz w:val="24"/>
                <w:szCs w:val="24"/>
                <w:lang w:val="ru-RU"/>
              </w:rPr>
              <w:t xml:space="preserve">(0,5 год. </w:t>
            </w:r>
            <w:r w:rsidR="00A5467D">
              <w:rPr>
                <w:rFonts w:ascii="Times New Roman" w:hAnsi="Times New Roman" w:cs="Times New Roman"/>
                <w:i/>
                <w:iCs/>
                <w:sz w:val="24"/>
                <w:szCs w:val="24"/>
                <w:lang w:val="ru-RU"/>
              </w:rPr>
              <w:t>39,00</w:t>
            </w:r>
            <w:r w:rsidRPr="002B481C">
              <w:rPr>
                <w:rFonts w:ascii="Times New Roman" w:hAnsi="Times New Roman" w:cs="Times New Roman"/>
                <w:i/>
                <w:iCs/>
                <w:sz w:val="24"/>
                <w:szCs w:val="24"/>
                <w:lang w:val="ru-RU"/>
              </w:rPr>
              <w:t xml:space="preserve"> грн. </w:t>
            </w:r>
            <w:r w:rsidRPr="00B2564C">
              <w:rPr>
                <w:rFonts w:ascii="Times New Roman" w:hAnsi="Times New Roman" w:cs="Times New Roman"/>
                <w:i/>
                <w:iCs/>
                <w:sz w:val="24"/>
                <w:szCs w:val="24"/>
                <w:lang w:val="ru-RU"/>
              </w:rPr>
              <w:t xml:space="preserve">= </w:t>
            </w:r>
            <w:r w:rsidR="00A5467D">
              <w:rPr>
                <w:rFonts w:ascii="Times New Roman" w:hAnsi="Times New Roman" w:cs="Times New Roman"/>
                <w:i/>
                <w:iCs/>
                <w:sz w:val="24"/>
                <w:szCs w:val="24"/>
                <w:lang w:val="ru-RU"/>
              </w:rPr>
              <w:t>19,50</w:t>
            </w:r>
            <w:r w:rsidRPr="00B2564C">
              <w:rPr>
                <w:rFonts w:ascii="Times New Roman" w:hAnsi="Times New Roman" w:cs="Times New Roman"/>
                <w:i/>
                <w:iCs/>
                <w:sz w:val="24"/>
                <w:szCs w:val="24"/>
                <w:lang w:val="ru-RU"/>
              </w:rPr>
              <w:t xml:space="preserve"> грн.)**</w:t>
            </w:r>
          </w:p>
        </w:tc>
        <w:tc>
          <w:tcPr>
            <w:tcW w:w="1176" w:type="pct"/>
          </w:tcPr>
          <w:p w14:paraId="714076C5" w14:textId="663D12F5" w:rsidR="001A466E" w:rsidRPr="00B2564C" w:rsidRDefault="00A5467D" w:rsidP="001F7015">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19,50</w:t>
            </w:r>
          </w:p>
        </w:tc>
      </w:tr>
      <w:tr w:rsidR="001A466E" w:rsidRPr="002B481C" w14:paraId="34A4B1CE" w14:textId="77777777" w:rsidTr="001F7015">
        <w:tc>
          <w:tcPr>
            <w:tcW w:w="515" w:type="pct"/>
          </w:tcPr>
          <w:p w14:paraId="51E23EAE" w14:textId="77777777" w:rsidR="001A466E" w:rsidRPr="002B481C" w:rsidRDefault="001A466E" w:rsidP="001F7015">
            <w:pPr>
              <w:pStyle w:val="a8"/>
              <w:jc w:val="center"/>
              <w:rPr>
                <w:rFonts w:ascii="Times New Roman" w:hAnsi="Times New Roman" w:cs="Times New Roman"/>
                <w:sz w:val="24"/>
                <w:szCs w:val="24"/>
              </w:rPr>
            </w:pPr>
            <w:r w:rsidRPr="002B481C">
              <w:rPr>
                <w:rFonts w:ascii="Times New Roman" w:hAnsi="Times New Roman" w:cs="Times New Roman"/>
                <w:sz w:val="24"/>
                <w:szCs w:val="24"/>
              </w:rPr>
              <w:t>9</w:t>
            </w:r>
          </w:p>
        </w:tc>
        <w:tc>
          <w:tcPr>
            <w:tcW w:w="3309" w:type="pct"/>
          </w:tcPr>
          <w:p w14:paraId="6F8B804F" w14:textId="77777777" w:rsidR="001A466E" w:rsidRPr="002B481C" w:rsidRDefault="001A466E" w:rsidP="001F7015">
            <w:pPr>
              <w:pStyle w:val="a8"/>
              <w:jc w:val="both"/>
              <w:rPr>
                <w:rFonts w:ascii="Times New Roman" w:hAnsi="Times New Roman" w:cs="Times New Roman"/>
                <w:sz w:val="24"/>
                <w:szCs w:val="24"/>
              </w:rPr>
            </w:pPr>
            <w:r w:rsidRPr="002B481C">
              <w:rPr>
                <w:rFonts w:ascii="Times New Roman" w:hAnsi="Times New Roman" w:cs="Times New Roman"/>
                <w:sz w:val="24"/>
                <w:szCs w:val="24"/>
              </w:rPr>
              <w:t>РАЗОМ (сума рядків: 1 + 2 + 3 + 4 + 5 + 6 + 7+8), грн.</w:t>
            </w:r>
          </w:p>
        </w:tc>
        <w:tc>
          <w:tcPr>
            <w:tcW w:w="1176" w:type="pct"/>
          </w:tcPr>
          <w:p w14:paraId="55C65481" w14:textId="33CBF721" w:rsidR="001A466E" w:rsidRPr="002B481C" w:rsidRDefault="00A5467D" w:rsidP="001F7015">
            <w:pPr>
              <w:pStyle w:val="a8"/>
              <w:jc w:val="center"/>
              <w:rPr>
                <w:rFonts w:ascii="Times New Roman" w:hAnsi="Times New Roman" w:cs="Times New Roman"/>
                <w:sz w:val="24"/>
                <w:szCs w:val="24"/>
              </w:rPr>
            </w:pPr>
            <w:r>
              <w:rPr>
                <w:rFonts w:ascii="Times New Roman" w:hAnsi="Times New Roman" w:cs="Times New Roman"/>
                <w:sz w:val="24"/>
                <w:szCs w:val="24"/>
                <w:lang w:val="ru-RU"/>
              </w:rPr>
              <w:t>2485,9</w:t>
            </w:r>
          </w:p>
        </w:tc>
      </w:tr>
      <w:tr w:rsidR="001A466E" w:rsidRPr="002B481C" w14:paraId="1FA6873A" w14:textId="77777777" w:rsidTr="001F7015">
        <w:tc>
          <w:tcPr>
            <w:tcW w:w="515" w:type="pct"/>
          </w:tcPr>
          <w:p w14:paraId="2D45F69E" w14:textId="77777777" w:rsidR="001A466E" w:rsidRPr="002B481C" w:rsidRDefault="001A466E" w:rsidP="001F7015">
            <w:pPr>
              <w:pStyle w:val="a8"/>
              <w:jc w:val="center"/>
              <w:rPr>
                <w:rFonts w:ascii="Times New Roman" w:hAnsi="Times New Roman" w:cs="Times New Roman"/>
                <w:sz w:val="24"/>
                <w:szCs w:val="24"/>
              </w:rPr>
            </w:pPr>
            <w:r w:rsidRPr="002B481C">
              <w:rPr>
                <w:rFonts w:ascii="Times New Roman" w:hAnsi="Times New Roman" w:cs="Times New Roman"/>
                <w:sz w:val="24"/>
                <w:szCs w:val="24"/>
              </w:rPr>
              <w:t>10</w:t>
            </w:r>
          </w:p>
        </w:tc>
        <w:tc>
          <w:tcPr>
            <w:tcW w:w="3309" w:type="pct"/>
          </w:tcPr>
          <w:p w14:paraId="7012C983" w14:textId="77777777" w:rsidR="001A466E" w:rsidRPr="002B481C" w:rsidRDefault="001A466E" w:rsidP="001F7015">
            <w:pPr>
              <w:pStyle w:val="a8"/>
              <w:jc w:val="both"/>
              <w:rPr>
                <w:rFonts w:ascii="Times New Roman" w:hAnsi="Times New Roman" w:cs="Times New Roman"/>
                <w:sz w:val="24"/>
                <w:szCs w:val="24"/>
                <w:lang w:val="ru-RU"/>
              </w:rPr>
            </w:pPr>
            <w:r w:rsidRPr="002B481C">
              <w:rPr>
                <w:rFonts w:ascii="Times New Roman" w:hAnsi="Times New Roman" w:cs="Times New Roman"/>
                <w:sz w:val="24"/>
                <w:szCs w:val="24"/>
                <w:lang w:val="ru-RU"/>
              </w:rPr>
              <w:t>Кількість суб’єктів господарювання великого та  середнього підприємництва, на яких буде поширено регулювання, одиниць</w:t>
            </w:r>
          </w:p>
        </w:tc>
        <w:tc>
          <w:tcPr>
            <w:tcW w:w="1176" w:type="pct"/>
          </w:tcPr>
          <w:p w14:paraId="1BC996AF" w14:textId="77777777" w:rsidR="001A466E" w:rsidRPr="002B481C" w:rsidRDefault="001A466E" w:rsidP="001F7015">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1A466E" w:rsidRPr="002B481C" w14:paraId="48A0420E" w14:textId="77777777" w:rsidTr="001F7015">
        <w:trPr>
          <w:trHeight w:val="594"/>
        </w:trPr>
        <w:tc>
          <w:tcPr>
            <w:tcW w:w="515" w:type="pct"/>
          </w:tcPr>
          <w:p w14:paraId="529E72C4" w14:textId="77777777" w:rsidR="001A466E" w:rsidRPr="002B481C" w:rsidRDefault="001A466E" w:rsidP="001F7015">
            <w:pPr>
              <w:pStyle w:val="a8"/>
              <w:jc w:val="center"/>
              <w:rPr>
                <w:rFonts w:ascii="Times New Roman" w:hAnsi="Times New Roman" w:cs="Times New Roman"/>
                <w:sz w:val="24"/>
                <w:szCs w:val="24"/>
              </w:rPr>
            </w:pPr>
            <w:r w:rsidRPr="002B481C">
              <w:rPr>
                <w:rFonts w:ascii="Times New Roman" w:hAnsi="Times New Roman" w:cs="Times New Roman"/>
                <w:sz w:val="24"/>
                <w:szCs w:val="24"/>
              </w:rPr>
              <w:t>11</w:t>
            </w:r>
          </w:p>
        </w:tc>
        <w:tc>
          <w:tcPr>
            <w:tcW w:w="3309" w:type="pct"/>
          </w:tcPr>
          <w:p w14:paraId="23A5B9F9" w14:textId="77777777" w:rsidR="001A466E" w:rsidRPr="002B481C" w:rsidRDefault="001A466E" w:rsidP="001F7015">
            <w:pPr>
              <w:pStyle w:val="a8"/>
              <w:jc w:val="both"/>
              <w:rPr>
                <w:rFonts w:ascii="Times New Roman" w:hAnsi="Times New Roman" w:cs="Times New Roman"/>
                <w:sz w:val="24"/>
                <w:szCs w:val="24"/>
                <w:lang w:val="ru-RU"/>
              </w:rPr>
            </w:pPr>
            <w:r w:rsidRPr="002B481C">
              <w:rPr>
                <w:rFonts w:ascii="Times New Roman" w:hAnsi="Times New Roman" w:cs="Times New Roman"/>
                <w:sz w:val="24"/>
                <w:szCs w:val="24"/>
                <w:lang w:val="ru-RU"/>
              </w:rPr>
              <w:t>Сумарні витрати суб’єктів господарювання великого та середнього підприємництва на виконання регулювання (вартість регулювання) (рядок 9 х рядок</w:t>
            </w:r>
            <w:r w:rsidRPr="002B481C">
              <w:rPr>
                <w:rFonts w:ascii="Times New Roman" w:hAnsi="Times New Roman" w:cs="Times New Roman"/>
                <w:sz w:val="24"/>
                <w:szCs w:val="24"/>
              </w:rPr>
              <w:t> </w:t>
            </w:r>
            <w:r w:rsidRPr="002B481C">
              <w:rPr>
                <w:rFonts w:ascii="Times New Roman" w:hAnsi="Times New Roman" w:cs="Times New Roman"/>
                <w:sz w:val="24"/>
                <w:szCs w:val="24"/>
                <w:lang w:val="ru-RU"/>
              </w:rPr>
              <w:t>10), грн.</w:t>
            </w:r>
          </w:p>
        </w:tc>
        <w:tc>
          <w:tcPr>
            <w:tcW w:w="1176" w:type="pct"/>
          </w:tcPr>
          <w:p w14:paraId="27DC4719" w14:textId="2B9AE42D" w:rsidR="001A466E" w:rsidRPr="003F72C1" w:rsidRDefault="00A5467D" w:rsidP="001F7015">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2485,9</w:t>
            </w:r>
          </w:p>
        </w:tc>
      </w:tr>
    </w:tbl>
    <w:p w14:paraId="4712E0DD" w14:textId="77777777" w:rsidR="006C4E4D" w:rsidRDefault="006C4E4D" w:rsidP="001A466E">
      <w:pPr>
        <w:widowControl w:val="0"/>
        <w:jc w:val="both"/>
        <w:rPr>
          <w:i/>
          <w:iCs/>
          <w:color w:val="000000"/>
          <w:sz w:val="24"/>
          <w:szCs w:val="24"/>
          <w:shd w:val="clear" w:color="auto" w:fill="FFFFFF"/>
          <w:lang w:val="uk-UA" w:eastAsia="uk-UA"/>
        </w:rPr>
      </w:pPr>
    </w:p>
    <w:p w14:paraId="3A494697" w14:textId="019161C1" w:rsidR="001A466E" w:rsidRPr="002B481C" w:rsidRDefault="001A466E" w:rsidP="001A466E">
      <w:pPr>
        <w:widowControl w:val="0"/>
        <w:jc w:val="both"/>
        <w:rPr>
          <w:i/>
          <w:iCs/>
          <w:color w:val="000000"/>
          <w:sz w:val="24"/>
          <w:szCs w:val="24"/>
          <w:shd w:val="clear" w:color="auto" w:fill="FFFFFF"/>
          <w:lang w:val="uk-UA" w:eastAsia="uk-UA"/>
        </w:rPr>
      </w:pPr>
      <w:r w:rsidRPr="002B481C">
        <w:rPr>
          <w:i/>
          <w:iCs/>
          <w:color w:val="000000"/>
          <w:sz w:val="24"/>
          <w:szCs w:val="24"/>
          <w:shd w:val="clear" w:color="auto" w:fill="FFFFFF"/>
          <w:lang w:val="uk-UA" w:eastAsia="uk-UA"/>
        </w:rPr>
        <w:t>Для розрахунку витрат використовується мінімальний розмір заробітної плати</w:t>
      </w:r>
      <w:r w:rsidRPr="002B481C">
        <w:rPr>
          <w:color w:val="FF0000"/>
          <w:sz w:val="24"/>
          <w:szCs w:val="24"/>
          <w:lang w:val="uk-UA"/>
        </w:rPr>
        <w:t xml:space="preserve"> </w:t>
      </w:r>
      <w:r w:rsidR="00A5467D">
        <w:rPr>
          <w:i/>
          <w:iCs/>
          <w:color w:val="000000"/>
          <w:sz w:val="24"/>
          <w:szCs w:val="24"/>
          <w:lang w:val="uk-UA" w:eastAsia="uk-UA"/>
        </w:rPr>
        <w:t>6500</w:t>
      </w:r>
      <w:r w:rsidRPr="002B481C">
        <w:rPr>
          <w:i/>
          <w:iCs/>
          <w:color w:val="000000"/>
          <w:sz w:val="24"/>
          <w:szCs w:val="24"/>
          <w:lang w:val="uk-UA" w:eastAsia="uk-UA"/>
        </w:rPr>
        <w:t xml:space="preserve"> грн.,</w:t>
      </w:r>
      <w:r w:rsidRPr="002B481C">
        <w:rPr>
          <w:i/>
          <w:iCs/>
          <w:color w:val="000000"/>
          <w:sz w:val="24"/>
          <w:szCs w:val="24"/>
          <w:shd w:val="clear" w:color="auto" w:fill="FFFFFF"/>
          <w:lang w:val="uk-UA" w:eastAsia="uk-UA"/>
        </w:rPr>
        <w:t xml:space="preserve"> </w:t>
      </w:r>
      <w:r w:rsidRPr="002B481C">
        <w:rPr>
          <w:i/>
          <w:iCs/>
          <w:color w:val="000000"/>
          <w:sz w:val="24"/>
          <w:szCs w:val="24"/>
          <w:lang w:val="uk-UA" w:eastAsia="uk-UA"/>
        </w:rPr>
        <w:t xml:space="preserve">у погодинному розмірі - </w:t>
      </w:r>
      <w:r w:rsidR="00A5467D">
        <w:rPr>
          <w:i/>
          <w:iCs/>
          <w:color w:val="000000"/>
          <w:sz w:val="24"/>
          <w:szCs w:val="24"/>
          <w:lang w:val="uk-UA" w:eastAsia="uk-UA"/>
        </w:rPr>
        <w:t>6500</w:t>
      </w:r>
      <w:r w:rsidRPr="002B481C">
        <w:rPr>
          <w:i/>
          <w:iCs/>
          <w:color w:val="000000"/>
          <w:sz w:val="24"/>
          <w:szCs w:val="24"/>
          <w:lang w:val="uk-UA" w:eastAsia="uk-UA"/>
        </w:rPr>
        <w:t xml:space="preserve"> грн. / </w:t>
      </w:r>
      <w:r w:rsidR="00A5467D">
        <w:rPr>
          <w:i/>
          <w:iCs/>
          <w:color w:val="000000"/>
          <w:sz w:val="24"/>
          <w:szCs w:val="24"/>
          <w:lang w:val="uk-UA" w:eastAsia="uk-UA"/>
        </w:rPr>
        <w:t>166,67</w:t>
      </w:r>
      <w:r w:rsidRPr="002B481C">
        <w:rPr>
          <w:i/>
          <w:iCs/>
          <w:color w:val="000000"/>
          <w:sz w:val="24"/>
          <w:szCs w:val="24"/>
          <w:lang w:val="uk-UA" w:eastAsia="uk-UA"/>
        </w:rPr>
        <w:t xml:space="preserve"> год. = </w:t>
      </w:r>
      <w:r w:rsidR="00A5467D">
        <w:rPr>
          <w:i/>
          <w:iCs/>
          <w:color w:val="000000"/>
          <w:sz w:val="24"/>
          <w:szCs w:val="24"/>
          <w:lang w:val="uk-UA" w:eastAsia="uk-UA"/>
        </w:rPr>
        <w:t>39,00</w:t>
      </w:r>
      <w:r w:rsidR="00E45DDE">
        <w:rPr>
          <w:i/>
          <w:iCs/>
          <w:color w:val="000000"/>
          <w:sz w:val="24"/>
          <w:szCs w:val="24"/>
          <w:lang w:val="uk-UA" w:eastAsia="uk-UA"/>
        </w:rPr>
        <w:t xml:space="preserve"> </w:t>
      </w:r>
      <w:r w:rsidRPr="002B481C">
        <w:rPr>
          <w:i/>
          <w:iCs/>
          <w:color w:val="000000"/>
          <w:sz w:val="24"/>
          <w:szCs w:val="24"/>
          <w:lang w:val="uk-UA" w:eastAsia="uk-UA"/>
        </w:rPr>
        <w:t xml:space="preserve"> грн/год.</w:t>
      </w:r>
      <w:r w:rsidRPr="002B481C">
        <w:rPr>
          <w:i/>
          <w:iCs/>
          <w:color w:val="000000"/>
          <w:sz w:val="24"/>
          <w:szCs w:val="24"/>
          <w:shd w:val="clear" w:color="auto" w:fill="FFFFFF"/>
          <w:lang w:val="uk-UA" w:eastAsia="uk-UA"/>
        </w:rPr>
        <w:t xml:space="preserve"> </w:t>
      </w:r>
    </w:p>
    <w:p w14:paraId="2825F390" w14:textId="77777777" w:rsidR="001A466E" w:rsidRPr="002B481C" w:rsidRDefault="001A466E" w:rsidP="001A466E">
      <w:pPr>
        <w:ind w:firstLine="708"/>
        <w:jc w:val="both"/>
        <w:rPr>
          <w:i/>
          <w:iCs/>
          <w:color w:val="000000"/>
          <w:sz w:val="24"/>
          <w:szCs w:val="24"/>
          <w:lang w:val="uk-UA"/>
        </w:rPr>
      </w:pPr>
    </w:p>
    <w:p w14:paraId="52FD9395" w14:textId="77777777" w:rsidR="001A466E" w:rsidRPr="00B2564C" w:rsidRDefault="001A466E" w:rsidP="001A466E">
      <w:pPr>
        <w:pStyle w:val="a8"/>
        <w:jc w:val="center"/>
        <w:rPr>
          <w:rFonts w:ascii="Times New Roman" w:hAnsi="Times New Roman" w:cs="Times New Roman"/>
          <w:b/>
          <w:bCs/>
          <w:i/>
          <w:iCs/>
          <w:sz w:val="24"/>
          <w:szCs w:val="24"/>
          <w:lang w:val="ru-RU"/>
        </w:rPr>
      </w:pPr>
      <w:r w:rsidRPr="00B2564C">
        <w:rPr>
          <w:rFonts w:ascii="Times New Roman" w:hAnsi="Times New Roman" w:cs="Times New Roman"/>
          <w:b/>
          <w:bCs/>
          <w:i/>
          <w:iCs/>
          <w:sz w:val="24"/>
          <w:szCs w:val="24"/>
          <w:lang w:val="ru-RU"/>
        </w:rPr>
        <w:t>Розрахунок відповідних витрат на одного суб’єкта господарювання</w:t>
      </w: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401"/>
      </w:tblGrid>
      <w:tr w:rsidR="001A466E" w:rsidRPr="002B481C" w14:paraId="0840E287" w14:textId="77777777" w:rsidTr="001F7015">
        <w:tc>
          <w:tcPr>
            <w:tcW w:w="3162" w:type="pct"/>
          </w:tcPr>
          <w:p w14:paraId="6513A4C7" w14:textId="77777777" w:rsidR="001A466E" w:rsidRPr="00B2564C" w:rsidRDefault="001A466E" w:rsidP="001F7015">
            <w:pPr>
              <w:pStyle w:val="a8"/>
              <w:jc w:val="center"/>
              <w:rPr>
                <w:rFonts w:ascii="Times New Roman" w:hAnsi="Times New Roman" w:cs="Times New Roman"/>
                <w:b/>
                <w:bCs/>
                <w:i/>
                <w:iCs/>
                <w:sz w:val="24"/>
                <w:szCs w:val="24"/>
                <w:lang w:val="ru-RU"/>
              </w:rPr>
            </w:pPr>
            <w:r w:rsidRPr="00B2564C">
              <w:rPr>
                <w:rFonts w:ascii="Times New Roman" w:hAnsi="Times New Roman" w:cs="Times New Roman"/>
                <w:b/>
                <w:bCs/>
                <w:i/>
                <w:iCs/>
                <w:sz w:val="24"/>
                <w:szCs w:val="24"/>
                <w:lang w:val="ru-RU"/>
              </w:rPr>
              <w:t>Вид витрат</w:t>
            </w:r>
          </w:p>
        </w:tc>
        <w:tc>
          <w:tcPr>
            <w:tcW w:w="1838" w:type="pct"/>
          </w:tcPr>
          <w:p w14:paraId="3DA5447A" w14:textId="793F738E" w:rsidR="001A466E" w:rsidRPr="00B2564C" w:rsidRDefault="001A466E" w:rsidP="00E45DDE">
            <w:pPr>
              <w:pStyle w:val="a8"/>
              <w:jc w:val="center"/>
              <w:rPr>
                <w:rFonts w:ascii="Times New Roman" w:hAnsi="Times New Roman" w:cs="Times New Roman"/>
                <w:b/>
                <w:bCs/>
                <w:i/>
                <w:iCs/>
                <w:sz w:val="24"/>
                <w:szCs w:val="24"/>
                <w:lang w:val="ru-RU"/>
              </w:rPr>
            </w:pPr>
            <w:r w:rsidRPr="00B2564C">
              <w:rPr>
                <w:rFonts w:ascii="Times New Roman" w:hAnsi="Times New Roman" w:cs="Times New Roman"/>
                <w:b/>
                <w:bCs/>
                <w:i/>
                <w:iCs/>
                <w:sz w:val="24"/>
                <w:szCs w:val="24"/>
                <w:lang w:val="ru-RU"/>
              </w:rPr>
              <w:t>202</w:t>
            </w:r>
            <w:r w:rsidR="00F23F2F">
              <w:rPr>
                <w:rFonts w:ascii="Times New Roman" w:hAnsi="Times New Roman" w:cs="Times New Roman"/>
                <w:b/>
                <w:bCs/>
                <w:i/>
                <w:iCs/>
                <w:sz w:val="24"/>
                <w:szCs w:val="24"/>
                <w:lang w:val="ru-RU"/>
              </w:rPr>
              <w:t>2</w:t>
            </w:r>
            <w:r w:rsidRPr="00B2564C">
              <w:rPr>
                <w:rFonts w:ascii="Times New Roman" w:hAnsi="Times New Roman" w:cs="Times New Roman"/>
                <w:b/>
                <w:bCs/>
                <w:i/>
                <w:iCs/>
                <w:sz w:val="24"/>
                <w:szCs w:val="24"/>
                <w:lang w:val="ru-RU"/>
              </w:rPr>
              <w:t xml:space="preserve"> рік</w:t>
            </w:r>
          </w:p>
        </w:tc>
      </w:tr>
      <w:tr w:rsidR="001A466E" w:rsidRPr="002B481C" w14:paraId="36BC23DC" w14:textId="77777777" w:rsidTr="001F7015">
        <w:tc>
          <w:tcPr>
            <w:tcW w:w="3162" w:type="pct"/>
          </w:tcPr>
          <w:p w14:paraId="3C3EFF3A" w14:textId="77777777" w:rsidR="001A466E" w:rsidRPr="002B481C" w:rsidRDefault="001A466E" w:rsidP="001F7015">
            <w:pPr>
              <w:pStyle w:val="a8"/>
              <w:jc w:val="both"/>
              <w:rPr>
                <w:rFonts w:ascii="Times New Roman" w:hAnsi="Times New Roman" w:cs="Times New Roman"/>
                <w:sz w:val="24"/>
                <w:szCs w:val="24"/>
                <w:lang w:val="ru-RU"/>
              </w:rPr>
            </w:pPr>
            <w:r w:rsidRPr="002B481C">
              <w:rPr>
                <w:rFonts w:ascii="Times New Roman" w:hAnsi="Times New Roman" w:cs="Times New Roman"/>
                <w:sz w:val="24"/>
                <w:szCs w:val="24"/>
                <w:lang w:val="ru-RU"/>
              </w:rPr>
              <w:t>Витрати на придбання основних фондів, обладнання та приладів, сервісне обслуговування, навчання/ підвищення кваліфікації персоналу тощо</w:t>
            </w:r>
          </w:p>
        </w:tc>
        <w:tc>
          <w:tcPr>
            <w:tcW w:w="1838" w:type="pct"/>
          </w:tcPr>
          <w:p w14:paraId="57D23806" w14:textId="77777777" w:rsidR="001A466E" w:rsidRPr="002B481C" w:rsidRDefault="001A466E" w:rsidP="001F7015">
            <w:pPr>
              <w:pStyle w:val="a8"/>
              <w:jc w:val="center"/>
              <w:rPr>
                <w:rFonts w:ascii="Times New Roman" w:hAnsi="Times New Roman" w:cs="Times New Roman"/>
                <w:sz w:val="24"/>
                <w:szCs w:val="24"/>
              </w:rPr>
            </w:pPr>
            <w:r w:rsidRPr="002B481C">
              <w:rPr>
                <w:rFonts w:ascii="Times New Roman" w:hAnsi="Times New Roman" w:cs="Times New Roman"/>
                <w:sz w:val="24"/>
                <w:szCs w:val="24"/>
              </w:rPr>
              <w:t>Додаткових витрат не передбачено</w:t>
            </w:r>
          </w:p>
        </w:tc>
      </w:tr>
    </w:tbl>
    <w:p w14:paraId="6AB8750D" w14:textId="77777777" w:rsidR="001A466E" w:rsidRPr="002B481C" w:rsidRDefault="001A466E" w:rsidP="001A466E">
      <w:pPr>
        <w:jc w:val="right"/>
        <w:rPr>
          <w:i/>
          <w:iCs/>
          <w:sz w:val="24"/>
          <w:szCs w:val="24"/>
          <w:lang w:val="uk-UA"/>
        </w:rPr>
      </w:pP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9"/>
        <w:gridCol w:w="4082"/>
      </w:tblGrid>
      <w:tr w:rsidR="001A466E" w:rsidRPr="002B481C" w14:paraId="0FF2DA16" w14:textId="77777777" w:rsidTr="001F7015">
        <w:tc>
          <w:tcPr>
            <w:tcW w:w="2794" w:type="pct"/>
          </w:tcPr>
          <w:p w14:paraId="416F7486" w14:textId="77777777" w:rsidR="001A466E" w:rsidRPr="002B481C" w:rsidRDefault="001A466E" w:rsidP="001F7015">
            <w:pPr>
              <w:pStyle w:val="a8"/>
              <w:jc w:val="center"/>
              <w:rPr>
                <w:rFonts w:ascii="Times New Roman" w:hAnsi="Times New Roman" w:cs="Times New Roman"/>
                <w:b/>
                <w:bCs/>
                <w:i/>
                <w:iCs/>
                <w:sz w:val="24"/>
                <w:szCs w:val="24"/>
              </w:rPr>
            </w:pPr>
            <w:r w:rsidRPr="002B481C">
              <w:rPr>
                <w:rFonts w:ascii="Times New Roman" w:hAnsi="Times New Roman" w:cs="Times New Roman"/>
                <w:b/>
                <w:bCs/>
                <w:i/>
                <w:iCs/>
                <w:sz w:val="24"/>
                <w:szCs w:val="24"/>
              </w:rPr>
              <w:t>Вид витрат</w:t>
            </w:r>
          </w:p>
        </w:tc>
        <w:tc>
          <w:tcPr>
            <w:tcW w:w="2206" w:type="pct"/>
          </w:tcPr>
          <w:p w14:paraId="6BD61BBC" w14:textId="77777777" w:rsidR="001A466E" w:rsidRPr="002B481C" w:rsidRDefault="001A466E" w:rsidP="001F7015">
            <w:pPr>
              <w:pStyle w:val="a8"/>
              <w:ind w:hanging="102"/>
              <w:jc w:val="center"/>
              <w:rPr>
                <w:rFonts w:ascii="Times New Roman" w:hAnsi="Times New Roman" w:cs="Times New Roman"/>
                <w:b/>
                <w:bCs/>
                <w:i/>
                <w:iCs/>
                <w:sz w:val="24"/>
                <w:szCs w:val="24"/>
                <w:lang w:val="ru-RU"/>
              </w:rPr>
            </w:pPr>
            <w:r w:rsidRPr="002B481C">
              <w:rPr>
                <w:rFonts w:ascii="Times New Roman" w:hAnsi="Times New Roman" w:cs="Times New Roman"/>
                <w:b/>
                <w:bCs/>
                <w:i/>
                <w:iCs/>
                <w:sz w:val="24"/>
                <w:szCs w:val="24"/>
                <w:lang w:val="ru-RU"/>
              </w:rPr>
              <w:t>Витрати на сплату податків та зборів (змінених/нововведених) (за рік), грн.</w:t>
            </w:r>
          </w:p>
        </w:tc>
      </w:tr>
      <w:tr w:rsidR="001A466E" w:rsidRPr="002B481C" w14:paraId="743AD48E" w14:textId="77777777" w:rsidTr="001F7015">
        <w:tc>
          <w:tcPr>
            <w:tcW w:w="2794" w:type="pct"/>
          </w:tcPr>
          <w:p w14:paraId="72A528EC" w14:textId="77777777" w:rsidR="001A466E" w:rsidRPr="002B481C" w:rsidRDefault="001A466E" w:rsidP="001F7015">
            <w:pPr>
              <w:pStyle w:val="a8"/>
              <w:ind w:left="-105" w:hanging="105"/>
              <w:jc w:val="both"/>
              <w:rPr>
                <w:rFonts w:ascii="Times New Roman" w:hAnsi="Times New Roman" w:cs="Times New Roman"/>
                <w:sz w:val="24"/>
                <w:szCs w:val="24"/>
                <w:highlight w:val="yellow"/>
                <w:lang w:val="ru-RU"/>
              </w:rPr>
            </w:pPr>
            <w:r w:rsidRPr="002B481C">
              <w:rPr>
                <w:rFonts w:ascii="Times New Roman" w:hAnsi="Times New Roman" w:cs="Times New Roman"/>
                <w:sz w:val="24"/>
                <w:szCs w:val="24"/>
                <w:lang w:val="ru-RU"/>
              </w:rPr>
              <w:lastRenderedPageBreak/>
              <w:t xml:space="preserve">  Податки та збори (зміна розміру податків/зборів, виникнення необхідності в сплаті податків/ зборів)</w:t>
            </w:r>
          </w:p>
        </w:tc>
        <w:tc>
          <w:tcPr>
            <w:tcW w:w="2206" w:type="pct"/>
          </w:tcPr>
          <w:p w14:paraId="451FE902" w14:textId="0ABBC437" w:rsidR="001A466E" w:rsidRPr="002B481C" w:rsidRDefault="00F23F2F" w:rsidP="001F7015">
            <w:pPr>
              <w:pStyle w:val="a8"/>
              <w:jc w:val="center"/>
              <w:rPr>
                <w:rFonts w:ascii="Times New Roman" w:hAnsi="Times New Roman" w:cs="Times New Roman"/>
                <w:sz w:val="24"/>
                <w:szCs w:val="24"/>
              </w:rPr>
            </w:pPr>
            <w:r w:rsidRPr="00F23F2F">
              <w:rPr>
                <w:rFonts w:ascii="Times New Roman" w:hAnsi="Times New Roman" w:cs="Times New Roman"/>
                <w:sz w:val="24"/>
                <w:szCs w:val="24"/>
                <w:lang w:val="ru-RU"/>
              </w:rPr>
              <w:t>2446,9</w:t>
            </w:r>
          </w:p>
        </w:tc>
      </w:tr>
    </w:tbl>
    <w:p w14:paraId="0FF93BD5" w14:textId="77777777" w:rsidR="001A466E" w:rsidRPr="002B481C" w:rsidRDefault="001A466E" w:rsidP="001A466E">
      <w:pPr>
        <w:pStyle w:val="a8"/>
        <w:jc w:val="both"/>
        <w:rPr>
          <w:rFonts w:ascii="Times New Roman" w:hAnsi="Times New Roman" w:cs="Times New Roman"/>
          <w:i/>
          <w:iCs/>
          <w:sz w:val="24"/>
          <w:szCs w:val="24"/>
        </w:rPr>
      </w:pPr>
    </w:p>
    <w:p w14:paraId="677911C0" w14:textId="3F8DEAB2" w:rsidR="001A466E" w:rsidRPr="006C4E4D" w:rsidRDefault="001A466E" w:rsidP="001A466E">
      <w:pPr>
        <w:pStyle w:val="a8"/>
        <w:jc w:val="both"/>
        <w:rPr>
          <w:rFonts w:ascii="Times New Roman" w:hAnsi="Times New Roman" w:cs="Times New Roman"/>
          <w:sz w:val="24"/>
          <w:szCs w:val="24"/>
          <w:lang w:val="ru-RU"/>
        </w:rPr>
      </w:pPr>
      <w:r w:rsidRPr="002B481C">
        <w:rPr>
          <w:rFonts w:ascii="Times New Roman" w:hAnsi="Times New Roman" w:cs="Times New Roman"/>
          <w:i/>
          <w:iCs/>
          <w:sz w:val="24"/>
          <w:szCs w:val="24"/>
          <w:lang w:val="ru-RU"/>
        </w:rPr>
        <w:t>*</w:t>
      </w:r>
      <w:r w:rsidRPr="002B481C">
        <w:rPr>
          <w:rStyle w:val="a3"/>
          <w:rFonts w:ascii="Times New Roman" w:hAnsi="Times New Roman" w:cs="Times New Roman"/>
          <w:i/>
          <w:iCs/>
          <w:color w:val="000000"/>
          <w:sz w:val="24"/>
          <w:szCs w:val="24"/>
          <w:lang w:val="ru-RU" w:eastAsia="uk-UA"/>
        </w:rPr>
        <w:t xml:space="preserve">Згідно з розрахунком </w:t>
      </w:r>
      <w:r w:rsidRPr="002B481C">
        <w:rPr>
          <w:rFonts w:ascii="Times New Roman" w:hAnsi="Times New Roman" w:cs="Times New Roman"/>
          <w:i/>
          <w:iCs/>
          <w:sz w:val="24"/>
          <w:szCs w:val="24"/>
          <w:lang w:val="ru-RU"/>
        </w:rPr>
        <w:t xml:space="preserve">витрат суб’єктів господарювання на податки та збори </w:t>
      </w:r>
      <w:r w:rsidRPr="002B481C">
        <w:rPr>
          <w:rStyle w:val="a3"/>
          <w:rFonts w:ascii="Times New Roman" w:hAnsi="Times New Roman" w:cs="Times New Roman"/>
          <w:i/>
          <w:iCs/>
          <w:color w:val="000000"/>
          <w:sz w:val="24"/>
          <w:szCs w:val="24"/>
          <w:lang w:val="ru-RU" w:eastAsia="uk-UA"/>
        </w:rPr>
        <w:t xml:space="preserve">загальний розмір витрат суб’єктів господарювання великого й середнього підприємництва становить   </w:t>
      </w:r>
      <w:r w:rsidR="00F23F2F" w:rsidRPr="00F23F2F">
        <w:rPr>
          <w:rFonts w:ascii="Times New Roman" w:hAnsi="Times New Roman" w:cs="Times New Roman"/>
          <w:sz w:val="24"/>
          <w:szCs w:val="24"/>
          <w:lang w:val="ru-RU"/>
        </w:rPr>
        <w:t>2485,9</w:t>
      </w:r>
      <w:r w:rsidR="00F23F2F">
        <w:rPr>
          <w:rFonts w:ascii="Times New Roman" w:hAnsi="Times New Roman" w:cs="Times New Roman"/>
          <w:sz w:val="24"/>
          <w:szCs w:val="24"/>
          <w:lang w:val="ru-RU"/>
        </w:rPr>
        <w:t xml:space="preserve"> </w:t>
      </w:r>
      <w:r w:rsidRPr="002B481C">
        <w:rPr>
          <w:rStyle w:val="a3"/>
          <w:rFonts w:ascii="Times New Roman" w:hAnsi="Times New Roman" w:cs="Times New Roman"/>
          <w:i/>
          <w:iCs/>
          <w:sz w:val="24"/>
          <w:szCs w:val="24"/>
          <w:lang w:val="ru-RU" w:eastAsia="uk-UA"/>
        </w:rPr>
        <w:t>грн.</w:t>
      </w:r>
      <w:r w:rsidRPr="002B481C">
        <w:rPr>
          <w:rFonts w:ascii="Times New Roman" w:hAnsi="Times New Roman" w:cs="Times New Roman"/>
          <w:i/>
          <w:iCs/>
          <w:sz w:val="24"/>
          <w:szCs w:val="24"/>
          <w:lang w:val="ru-RU"/>
        </w:rPr>
        <w:t xml:space="preserve">, а в розрахунку на одного суб’єкта </w:t>
      </w:r>
      <w:r w:rsidR="00F23F2F" w:rsidRPr="00F23F2F">
        <w:rPr>
          <w:rFonts w:ascii="Times New Roman" w:hAnsi="Times New Roman" w:cs="Times New Roman"/>
          <w:sz w:val="24"/>
          <w:szCs w:val="24"/>
          <w:lang w:val="ru-RU"/>
        </w:rPr>
        <w:t>2485,9</w:t>
      </w:r>
      <w:r w:rsidR="00F23F2F">
        <w:rPr>
          <w:rFonts w:ascii="Times New Roman" w:hAnsi="Times New Roman" w:cs="Times New Roman"/>
          <w:sz w:val="24"/>
          <w:szCs w:val="24"/>
          <w:lang w:val="ru-RU"/>
        </w:rPr>
        <w:t xml:space="preserve"> </w:t>
      </w:r>
      <w:r w:rsidRPr="002B481C">
        <w:rPr>
          <w:rFonts w:ascii="Times New Roman" w:hAnsi="Times New Roman" w:cs="Times New Roman"/>
          <w:i/>
          <w:iCs/>
          <w:sz w:val="24"/>
          <w:szCs w:val="24"/>
          <w:lang w:val="ru-RU"/>
        </w:rPr>
        <w:t>грн.</w:t>
      </w:r>
    </w:p>
    <w:p w14:paraId="2AAAD582" w14:textId="77777777" w:rsidR="001A466E" w:rsidRPr="002B481C" w:rsidRDefault="001A466E" w:rsidP="001A466E">
      <w:pPr>
        <w:pStyle w:val="a8"/>
        <w:jc w:val="both"/>
        <w:rPr>
          <w:rFonts w:ascii="Times New Roman" w:hAnsi="Times New Roman" w:cs="Times New Roman"/>
          <w:i/>
          <w:iCs/>
          <w:sz w:val="24"/>
          <w:szCs w:val="24"/>
          <w:lang w:val="ru-RU"/>
        </w:rPr>
      </w:pPr>
    </w:p>
    <w:tbl>
      <w:tblPr>
        <w:tblW w:w="4929" w:type="pct"/>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91"/>
        <w:gridCol w:w="1771"/>
        <w:gridCol w:w="1904"/>
        <w:gridCol w:w="1831"/>
        <w:gridCol w:w="826"/>
      </w:tblGrid>
      <w:tr w:rsidR="001A466E" w:rsidRPr="002B481C" w14:paraId="71D4055F" w14:textId="77777777" w:rsidTr="001F7015">
        <w:trPr>
          <w:tblHeader/>
        </w:trPr>
        <w:tc>
          <w:tcPr>
            <w:tcW w:w="1604" w:type="pct"/>
          </w:tcPr>
          <w:p w14:paraId="76CD9F22" w14:textId="77777777" w:rsidR="001A466E" w:rsidRPr="00E45DDE" w:rsidRDefault="001A466E" w:rsidP="001F7015">
            <w:pPr>
              <w:pStyle w:val="a8"/>
              <w:jc w:val="center"/>
              <w:rPr>
                <w:rFonts w:ascii="Times New Roman" w:hAnsi="Times New Roman" w:cs="Times New Roman"/>
                <w:b/>
                <w:bCs/>
                <w:i/>
                <w:iCs/>
                <w:sz w:val="24"/>
                <w:szCs w:val="24"/>
                <w:lang w:val="ru-RU"/>
              </w:rPr>
            </w:pPr>
            <w:r w:rsidRPr="00E45DDE">
              <w:rPr>
                <w:rFonts w:ascii="Times New Roman" w:hAnsi="Times New Roman" w:cs="Times New Roman"/>
                <w:b/>
                <w:bCs/>
                <w:i/>
                <w:iCs/>
                <w:sz w:val="24"/>
                <w:szCs w:val="24"/>
                <w:lang w:val="ru-RU"/>
              </w:rPr>
              <w:t>Вид витрат</w:t>
            </w:r>
          </w:p>
        </w:tc>
        <w:tc>
          <w:tcPr>
            <w:tcW w:w="950" w:type="pct"/>
          </w:tcPr>
          <w:p w14:paraId="495EE36C" w14:textId="77777777" w:rsidR="001A466E" w:rsidRPr="00E45DDE" w:rsidRDefault="001A466E" w:rsidP="001F7015">
            <w:pPr>
              <w:pStyle w:val="a8"/>
              <w:jc w:val="center"/>
              <w:rPr>
                <w:rFonts w:ascii="Times New Roman" w:hAnsi="Times New Roman" w:cs="Times New Roman"/>
                <w:b/>
                <w:bCs/>
                <w:i/>
                <w:iCs/>
                <w:sz w:val="24"/>
                <w:szCs w:val="24"/>
                <w:lang w:val="ru-RU"/>
              </w:rPr>
            </w:pPr>
            <w:r w:rsidRPr="002B481C">
              <w:rPr>
                <w:rFonts w:ascii="Times New Roman" w:hAnsi="Times New Roman" w:cs="Times New Roman"/>
                <w:b/>
                <w:bCs/>
                <w:i/>
                <w:iCs/>
                <w:sz w:val="24"/>
                <w:szCs w:val="24"/>
                <w:lang w:val="ru-RU"/>
              </w:rPr>
              <w:t xml:space="preserve">Витрати часу на адміністрування заходів державного нагляду (контролю) </w:t>
            </w:r>
            <w:r w:rsidRPr="00E45DDE">
              <w:rPr>
                <w:rFonts w:ascii="Times New Roman" w:hAnsi="Times New Roman" w:cs="Times New Roman"/>
                <w:b/>
                <w:bCs/>
                <w:i/>
                <w:iCs/>
                <w:sz w:val="24"/>
                <w:szCs w:val="24"/>
                <w:lang w:val="ru-RU"/>
              </w:rPr>
              <w:t>(за рік)</w:t>
            </w:r>
          </w:p>
        </w:tc>
        <w:tc>
          <w:tcPr>
            <w:tcW w:w="1021" w:type="pct"/>
          </w:tcPr>
          <w:p w14:paraId="58477AAD" w14:textId="77777777" w:rsidR="001A466E" w:rsidRPr="002B481C" w:rsidRDefault="001A466E" w:rsidP="001F7015">
            <w:pPr>
              <w:pStyle w:val="a8"/>
              <w:ind w:left="-107" w:hanging="107"/>
              <w:jc w:val="center"/>
              <w:rPr>
                <w:rFonts w:ascii="Times New Roman" w:hAnsi="Times New Roman" w:cs="Times New Roman"/>
                <w:b/>
                <w:bCs/>
                <w:i/>
                <w:iCs/>
                <w:sz w:val="24"/>
                <w:szCs w:val="24"/>
              </w:rPr>
            </w:pPr>
            <w:r w:rsidRPr="002B481C">
              <w:rPr>
                <w:rFonts w:ascii="Times New Roman" w:hAnsi="Times New Roman" w:cs="Times New Roman"/>
                <w:b/>
                <w:bCs/>
                <w:i/>
                <w:iCs/>
                <w:sz w:val="24"/>
                <w:szCs w:val="24"/>
                <w:lang w:val="ru-RU"/>
              </w:rPr>
              <w:t xml:space="preserve">Витрати на оплату часу на адміністрування заходів державного нагляду (контролю) </w:t>
            </w:r>
            <w:r w:rsidRPr="002B481C">
              <w:rPr>
                <w:rFonts w:ascii="Times New Roman" w:hAnsi="Times New Roman" w:cs="Times New Roman"/>
                <w:b/>
                <w:bCs/>
                <w:i/>
                <w:iCs/>
                <w:sz w:val="24"/>
                <w:szCs w:val="24"/>
              </w:rPr>
              <w:t>(за рік)</w:t>
            </w:r>
          </w:p>
        </w:tc>
        <w:tc>
          <w:tcPr>
            <w:tcW w:w="982" w:type="pct"/>
          </w:tcPr>
          <w:p w14:paraId="493A33E3" w14:textId="77777777" w:rsidR="001A466E" w:rsidRPr="002B481C" w:rsidRDefault="001A466E" w:rsidP="001F7015">
            <w:pPr>
              <w:pStyle w:val="a8"/>
              <w:jc w:val="center"/>
              <w:rPr>
                <w:rFonts w:ascii="Times New Roman" w:hAnsi="Times New Roman" w:cs="Times New Roman"/>
                <w:b/>
                <w:bCs/>
                <w:i/>
                <w:iCs/>
                <w:sz w:val="24"/>
                <w:szCs w:val="24"/>
                <w:lang w:val="ru-RU"/>
              </w:rPr>
            </w:pPr>
            <w:r w:rsidRPr="002B481C">
              <w:rPr>
                <w:rFonts w:ascii="Times New Roman" w:hAnsi="Times New Roman" w:cs="Times New Roman"/>
                <w:b/>
                <w:bCs/>
                <w:i/>
                <w:iCs/>
                <w:sz w:val="24"/>
                <w:szCs w:val="24"/>
                <w:lang w:val="ru-RU"/>
              </w:rPr>
              <w:t>Витрати на оплату штрафних санкцій та усунення виявлених порушень (за рік)</w:t>
            </w:r>
          </w:p>
        </w:tc>
        <w:tc>
          <w:tcPr>
            <w:tcW w:w="443" w:type="pct"/>
          </w:tcPr>
          <w:p w14:paraId="58E55AAA" w14:textId="2F15596B" w:rsidR="001A466E" w:rsidRPr="002B481C" w:rsidRDefault="001A466E" w:rsidP="00E45DDE">
            <w:pPr>
              <w:pStyle w:val="a8"/>
              <w:jc w:val="center"/>
              <w:rPr>
                <w:rFonts w:ascii="Times New Roman" w:hAnsi="Times New Roman" w:cs="Times New Roman"/>
                <w:b/>
                <w:bCs/>
                <w:i/>
                <w:iCs/>
                <w:sz w:val="24"/>
                <w:szCs w:val="24"/>
              </w:rPr>
            </w:pPr>
            <w:r w:rsidRPr="002B481C">
              <w:rPr>
                <w:rFonts w:ascii="Times New Roman" w:hAnsi="Times New Roman" w:cs="Times New Roman"/>
                <w:b/>
                <w:bCs/>
                <w:i/>
                <w:iCs/>
                <w:sz w:val="24"/>
                <w:szCs w:val="24"/>
              </w:rPr>
              <w:t>Разом на 202</w:t>
            </w:r>
            <w:r w:rsidR="00F23F2F">
              <w:rPr>
                <w:rFonts w:ascii="Times New Roman" w:hAnsi="Times New Roman" w:cs="Times New Roman"/>
                <w:b/>
                <w:bCs/>
                <w:i/>
                <w:iCs/>
                <w:sz w:val="24"/>
                <w:szCs w:val="24"/>
                <w:lang w:val="uk-UA"/>
              </w:rPr>
              <w:t>2</w:t>
            </w:r>
            <w:r w:rsidRPr="002B481C">
              <w:rPr>
                <w:rFonts w:ascii="Times New Roman" w:hAnsi="Times New Roman" w:cs="Times New Roman"/>
                <w:b/>
                <w:bCs/>
                <w:i/>
                <w:iCs/>
                <w:sz w:val="24"/>
                <w:szCs w:val="24"/>
              </w:rPr>
              <w:t xml:space="preserve"> рік</w:t>
            </w:r>
          </w:p>
        </w:tc>
      </w:tr>
    </w:tbl>
    <w:p w14:paraId="6DDEF0A4" w14:textId="77777777" w:rsidR="001A466E" w:rsidRPr="002B481C" w:rsidRDefault="001A466E" w:rsidP="001A466E">
      <w:pPr>
        <w:pStyle w:val="aa"/>
        <w:rPr>
          <w:rFonts w:ascii="Times New Roman" w:hAnsi="Times New Roman" w:cs="Times New Roman"/>
          <w:sz w:val="24"/>
          <w:szCs w:val="24"/>
        </w:rPr>
      </w:pPr>
    </w:p>
    <w:tbl>
      <w:tblPr>
        <w:tblW w:w="492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91"/>
        <w:gridCol w:w="1771"/>
        <w:gridCol w:w="1904"/>
        <w:gridCol w:w="1831"/>
        <w:gridCol w:w="826"/>
      </w:tblGrid>
      <w:tr w:rsidR="001A466E" w:rsidRPr="002B481C" w14:paraId="0F207EA5" w14:textId="77777777" w:rsidTr="001F7015">
        <w:tc>
          <w:tcPr>
            <w:tcW w:w="1604" w:type="pct"/>
          </w:tcPr>
          <w:p w14:paraId="1CC2A968" w14:textId="77777777" w:rsidR="001A466E" w:rsidRPr="002B481C" w:rsidRDefault="001A466E" w:rsidP="001F7015">
            <w:pPr>
              <w:pStyle w:val="a8"/>
              <w:jc w:val="both"/>
              <w:rPr>
                <w:rFonts w:ascii="Times New Roman" w:hAnsi="Times New Roman" w:cs="Times New Roman"/>
                <w:sz w:val="24"/>
                <w:szCs w:val="24"/>
                <w:lang w:val="ru-RU"/>
              </w:rPr>
            </w:pPr>
            <w:r w:rsidRPr="002B481C">
              <w:rPr>
                <w:rFonts w:ascii="Times New Roman" w:hAnsi="Times New Roman" w:cs="Times New Roman"/>
                <w:sz w:val="24"/>
                <w:szCs w:val="24"/>
                <w:lang w:val="ru-RU"/>
              </w:rPr>
              <w:t>Витрати, пов’язані з адмініструванням заходів державного нагляду (контролю) (перевірок, штрафних санкцій, виконання рішень/приписів тощо), грн.:*</w:t>
            </w:r>
          </w:p>
          <w:p w14:paraId="72E9CEEC" w14:textId="73E57C16" w:rsidR="001A466E" w:rsidRPr="002B481C" w:rsidRDefault="00F23F2F" w:rsidP="001F7015">
            <w:pPr>
              <w:jc w:val="both"/>
              <w:rPr>
                <w:sz w:val="24"/>
                <w:szCs w:val="24"/>
                <w:lang w:val="uk-UA"/>
              </w:rPr>
            </w:pPr>
            <w:r>
              <w:rPr>
                <w:sz w:val="24"/>
                <w:szCs w:val="24"/>
                <w:lang w:val="uk-UA"/>
              </w:rPr>
              <w:t>6500</w:t>
            </w:r>
            <w:r w:rsidR="001A466E" w:rsidRPr="002B481C">
              <w:rPr>
                <w:sz w:val="24"/>
                <w:szCs w:val="24"/>
                <w:lang w:val="uk-UA"/>
              </w:rPr>
              <w:t xml:space="preserve"> грн.** </w:t>
            </w:r>
            <w:r w:rsidR="001A466E" w:rsidRPr="002B481C">
              <w:rPr>
                <w:sz w:val="24"/>
                <w:szCs w:val="24"/>
              </w:rPr>
              <w:t>(мінімальна зарплата)</w:t>
            </w:r>
            <w:r w:rsidR="001A466E" w:rsidRPr="002B481C">
              <w:rPr>
                <w:sz w:val="24"/>
                <w:szCs w:val="24"/>
                <w:lang w:val="uk-UA"/>
              </w:rPr>
              <w:t xml:space="preserve"> </w:t>
            </w:r>
            <w:r w:rsidR="001A466E" w:rsidRPr="002B481C">
              <w:rPr>
                <w:sz w:val="24"/>
                <w:szCs w:val="24"/>
              </w:rPr>
              <w:sym w:font="Symbol" w:char="F03A"/>
            </w:r>
            <w:r w:rsidR="001A466E" w:rsidRPr="002B481C">
              <w:rPr>
                <w:sz w:val="24"/>
                <w:szCs w:val="24"/>
              </w:rPr>
              <w:t xml:space="preserve"> 16</w:t>
            </w:r>
            <w:r w:rsidR="00E45DDE">
              <w:rPr>
                <w:sz w:val="24"/>
                <w:szCs w:val="24"/>
                <w:lang w:val="uk-UA"/>
              </w:rPr>
              <w:t>6</w:t>
            </w:r>
            <w:r>
              <w:rPr>
                <w:sz w:val="24"/>
                <w:szCs w:val="24"/>
                <w:lang w:val="uk-UA"/>
              </w:rPr>
              <w:t>,67</w:t>
            </w:r>
            <w:r w:rsidR="001A466E" w:rsidRPr="002B481C">
              <w:rPr>
                <w:sz w:val="24"/>
                <w:szCs w:val="24"/>
              </w:rPr>
              <w:t xml:space="preserve"> год. </w:t>
            </w:r>
            <w:r w:rsidR="001A466E" w:rsidRPr="002B481C">
              <w:rPr>
                <w:sz w:val="24"/>
                <w:szCs w:val="24"/>
                <w:lang w:val="uk-UA"/>
              </w:rPr>
              <w:t>в</w:t>
            </w:r>
            <w:r w:rsidR="001A466E" w:rsidRPr="002B481C">
              <w:rPr>
                <w:sz w:val="24"/>
                <w:szCs w:val="24"/>
              </w:rPr>
              <w:t xml:space="preserve"> мі</w:t>
            </w:r>
            <w:r w:rsidR="001A466E" w:rsidRPr="002B481C">
              <w:rPr>
                <w:sz w:val="24"/>
                <w:szCs w:val="24"/>
                <w:lang w:val="uk-UA"/>
              </w:rPr>
              <w:t xml:space="preserve">    </w:t>
            </w:r>
            <w:r w:rsidR="001A466E" w:rsidRPr="002B481C">
              <w:rPr>
                <w:sz w:val="24"/>
                <w:szCs w:val="24"/>
              </w:rPr>
              <w:t>сяць</w:t>
            </w:r>
            <w:r w:rsidR="001A466E" w:rsidRPr="002B481C">
              <w:rPr>
                <w:sz w:val="24"/>
                <w:szCs w:val="24"/>
                <w:lang w:val="uk-UA"/>
              </w:rPr>
              <w:t xml:space="preserve"> = </w:t>
            </w:r>
            <w:r>
              <w:rPr>
                <w:sz w:val="24"/>
                <w:szCs w:val="24"/>
                <w:lang w:val="uk-UA"/>
              </w:rPr>
              <w:t>39,00</w:t>
            </w:r>
            <w:r w:rsidR="001A466E" w:rsidRPr="002B481C">
              <w:rPr>
                <w:sz w:val="24"/>
                <w:szCs w:val="24"/>
                <w:lang w:val="uk-UA"/>
              </w:rPr>
              <w:t xml:space="preserve"> грн.</w:t>
            </w:r>
            <w:r w:rsidR="001A466E" w:rsidRPr="002B481C">
              <w:rPr>
                <w:sz w:val="24"/>
                <w:szCs w:val="24"/>
              </w:rPr>
              <w:t>;</w:t>
            </w:r>
            <w:r w:rsidR="001A466E" w:rsidRPr="002B481C">
              <w:rPr>
                <w:sz w:val="24"/>
                <w:szCs w:val="24"/>
                <w:lang w:val="uk-UA"/>
              </w:rPr>
              <w:t xml:space="preserve"> </w:t>
            </w:r>
          </w:p>
          <w:p w14:paraId="0EB43344" w14:textId="4D2EFD37" w:rsidR="001A466E" w:rsidRPr="00E45DDE" w:rsidRDefault="001A466E" w:rsidP="00E45DDE">
            <w:pPr>
              <w:pStyle w:val="a8"/>
              <w:jc w:val="both"/>
              <w:rPr>
                <w:rFonts w:ascii="Times New Roman" w:hAnsi="Times New Roman" w:cs="Times New Roman"/>
                <w:sz w:val="24"/>
                <w:szCs w:val="24"/>
                <w:lang w:val="ru-RU"/>
              </w:rPr>
            </w:pPr>
            <w:r w:rsidRPr="00E45DDE">
              <w:rPr>
                <w:rFonts w:ascii="Times New Roman" w:hAnsi="Times New Roman" w:cs="Times New Roman"/>
                <w:sz w:val="24"/>
                <w:szCs w:val="24"/>
                <w:lang w:val="ru-RU"/>
              </w:rPr>
              <w:t xml:space="preserve">0,5 год.*** х </w:t>
            </w:r>
            <w:r w:rsidR="00F23F2F">
              <w:rPr>
                <w:rFonts w:ascii="Times New Roman" w:hAnsi="Times New Roman" w:cs="Times New Roman"/>
                <w:sz w:val="24"/>
                <w:szCs w:val="24"/>
                <w:lang w:val="ru-RU"/>
              </w:rPr>
              <w:t>39,00</w:t>
            </w:r>
            <w:r w:rsidR="00E45DDE">
              <w:rPr>
                <w:rFonts w:ascii="Times New Roman" w:hAnsi="Times New Roman" w:cs="Times New Roman"/>
                <w:sz w:val="24"/>
                <w:szCs w:val="24"/>
                <w:lang w:val="ru-RU"/>
              </w:rPr>
              <w:t xml:space="preserve"> </w:t>
            </w:r>
            <w:r w:rsidRPr="00E45DDE">
              <w:rPr>
                <w:rFonts w:ascii="Times New Roman" w:hAnsi="Times New Roman" w:cs="Times New Roman"/>
                <w:sz w:val="24"/>
                <w:szCs w:val="24"/>
                <w:lang w:val="ru-RU"/>
              </w:rPr>
              <w:t xml:space="preserve">грн. = </w:t>
            </w:r>
            <w:r w:rsidR="00F23F2F">
              <w:rPr>
                <w:rFonts w:ascii="Times New Roman" w:hAnsi="Times New Roman" w:cs="Times New Roman"/>
                <w:sz w:val="24"/>
                <w:szCs w:val="24"/>
                <w:lang w:val="ru-RU"/>
              </w:rPr>
              <w:t>19,50</w:t>
            </w:r>
            <w:r w:rsidRPr="00E45DDE">
              <w:rPr>
                <w:rFonts w:ascii="Times New Roman" w:hAnsi="Times New Roman" w:cs="Times New Roman"/>
                <w:sz w:val="24"/>
                <w:szCs w:val="24"/>
                <w:lang w:val="ru-RU"/>
              </w:rPr>
              <w:t xml:space="preserve"> грн.</w:t>
            </w:r>
          </w:p>
        </w:tc>
        <w:tc>
          <w:tcPr>
            <w:tcW w:w="950" w:type="pct"/>
          </w:tcPr>
          <w:p w14:paraId="321F712D" w14:textId="77777777" w:rsidR="001A466E" w:rsidRPr="00E45DDE" w:rsidRDefault="001A466E" w:rsidP="001F7015">
            <w:pPr>
              <w:pStyle w:val="a8"/>
              <w:jc w:val="center"/>
              <w:rPr>
                <w:rFonts w:ascii="Times New Roman" w:hAnsi="Times New Roman" w:cs="Times New Roman"/>
                <w:sz w:val="24"/>
                <w:szCs w:val="24"/>
                <w:lang w:val="ru-RU"/>
              </w:rPr>
            </w:pPr>
            <w:r w:rsidRPr="00E45DDE">
              <w:rPr>
                <w:rFonts w:ascii="Times New Roman" w:hAnsi="Times New Roman" w:cs="Times New Roman"/>
                <w:sz w:val="24"/>
                <w:szCs w:val="24"/>
                <w:lang w:val="ru-RU"/>
              </w:rPr>
              <w:t>0,5</w:t>
            </w:r>
          </w:p>
        </w:tc>
        <w:tc>
          <w:tcPr>
            <w:tcW w:w="1021" w:type="pct"/>
          </w:tcPr>
          <w:p w14:paraId="7B458B09" w14:textId="2DA688DC" w:rsidR="001A466E" w:rsidRPr="00E45DDE" w:rsidRDefault="00F23F2F" w:rsidP="001F7015">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39,00</w:t>
            </w:r>
          </w:p>
        </w:tc>
        <w:tc>
          <w:tcPr>
            <w:tcW w:w="982" w:type="pct"/>
          </w:tcPr>
          <w:p w14:paraId="35F3C13F" w14:textId="77777777" w:rsidR="001A466E" w:rsidRPr="00E45DDE" w:rsidRDefault="001A466E" w:rsidP="001F7015">
            <w:pPr>
              <w:pStyle w:val="a8"/>
              <w:jc w:val="center"/>
              <w:rPr>
                <w:rFonts w:ascii="Times New Roman" w:hAnsi="Times New Roman" w:cs="Times New Roman"/>
                <w:sz w:val="24"/>
                <w:szCs w:val="24"/>
                <w:lang w:val="ru-RU"/>
              </w:rPr>
            </w:pPr>
            <w:r w:rsidRPr="00E45DDE">
              <w:rPr>
                <w:rFonts w:ascii="Times New Roman" w:hAnsi="Times New Roman" w:cs="Times New Roman"/>
                <w:sz w:val="24"/>
                <w:szCs w:val="24"/>
                <w:lang w:val="ru-RU"/>
              </w:rPr>
              <w:t>Додаткових витрат не передбачено</w:t>
            </w:r>
          </w:p>
        </w:tc>
        <w:tc>
          <w:tcPr>
            <w:tcW w:w="443" w:type="pct"/>
          </w:tcPr>
          <w:p w14:paraId="634953CB" w14:textId="6224CD8D" w:rsidR="001A466E" w:rsidRPr="00E45DDE" w:rsidRDefault="00F23F2F" w:rsidP="001F7015">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19,50</w:t>
            </w:r>
          </w:p>
        </w:tc>
      </w:tr>
    </w:tbl>
    <w:p w14:paraId="6CA748FE" w14:textId="77777777" w:rsidR="001A466E" w:rsidRPr="002B481C" w:rsidRDefault="001A466E" w:rsidP="001A466E">
      <w:pPr>
        <w:pStyle w:val="a8"/>
        <w:jc w:val="both"/>
        <w:rPr>
          <w:rFonts w:ascii="Times New Roman" w:hAnsi="Times New Roman" w:cs="Times New Roman"/>
          <w:sz w:val="24"/>
          <w:szCs w:val="24"/>
          <w:lang w:val="ru-RU"/>
        </w:rPr>
      </w:pPr>
    </w:p>
    <w:p w14:paraId="68A83C4C" w14:textId="77777777" w:rsidR="001A466E" w:rsidRPr="002B481C" w:rsidRDefault="001A466E" w:rsidP="001A466E">
      <w:pPr>
        <w:pStyle w:val="a8"/>
        <w:jc w:val="both"/>
        <w:rPr>
          <w:rFonts w:ascii="Times New Roman" w:hAnsi="Times New Roman" w:cs="Times New Roman"/>
          <w:i/>
          <w:iCs/>
          <w:sz w:val="24"/>
          <w:szCs w:val="24"/>
          <w:lang w:val="ru-RU"/>
        </w:rPr>
      </w:pPr>
      <w:r w:rsidRPr="002B481C">
        <w:rPr>
          <w:rFonts w:ascii="Times New Roman" w:hAnsi="Times New Roman" w:cs="Times New Roman"/>
          <w:i/>
          <w:iCs/>
          <w:sz w:val="24"/>
          <w:szCs w:val="24"/>
          <w:lang w:val="ru-RU"/>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14:paraId="191E0B8D" w14:textId="2D376F64" w:rsidR="00E45DDE" w:rsidRDefault="001A466E" w:rsidP="001A466E">
      <w:pPr>
        <w:jc w:val="both"/>
        <w:rPr>
          <w:color w:val="FF0000"/>
          <w:sz w:val="24"/>
          <w:szCs w:val="24"/>
          <w:lang w:val="uk-UA"/>
        </w:rPr>
      </w:pPr>
      <w:r w:rsidRPr="002B481C">
        <w:rPr>
          <w:i/>
          <w:iCs/>
          <w:color w:val="000000"/>
          <w:sz w:val="24"/>
          <w:szCs w:val="24"/>
          <w:bdr w:val="none" w:sz="0" w:space="0" w:color="auto" w:frame="1"/>
          <w:shd w:val="clear" w:color="auto" w:fill="FFFFFF"/>
          <w:lang w:val="uk-UA" w:eastAsia="uk-UA"/>
        </w:rPr>
        <w:t>**</w:t>
      </w:r>
      <w:r w:rsidRPr="002B481C">
        <w:rPr>
          <w:i/>
          <w:iCs/>
          <w:color w:val="000000"/>
          <w:sz w:val="24"/>
          <w:szCs w:val="24"/>
          <w:shd w:val="clear" w:color="auto" w:fill="FFFFFF"/>
          <w:lang w:val="uk-UA" w:eastAsia="uk-UA"/>
        </w:rPr>
        <w:t>Для розрахунку витрат використовується  мінімальний розмір заробітної плати</w:t>
      </w:r>
      <w:r w:rsidRPr="002B481C">
        <w:rPr>
          <w:color w:val="FF0000"/>
          <w:sz w:val="24"/>
          <w:szCs w:val="24"/>
          <w:lang w:val="uk-UA"/>
        </w:rPr>
        <w:t xml:space="preserve"> </w:t>
      </w:r>
      <w:r w:rsidR="00E45DDE" w:rsidRPr="00E45DDE">
        <w:rPr>
          <w:i/>
          <w:sz w:val="24"/>
          <w:szCs w:val="24"/>
          <w:lang w:val="uk-UA"/>
        </w:rPr>
        <w:t xml:space="preserve">станом </w:t>
      </w:r>
      <w:r w:rsidR="00F23F2F">
        <w:rPr>
          <w:i/>
          <w:sz w:val="24"/>
          <w:szCs w:val="24"/>
          <w:lang w:val="uk-UA"/>
        </w:rPr>
        <w:t>з</w:t>
      </w:r>
      <w:r w:rsidR="00E45DDE" w:rsidRPr="00E45DDE">
        <w:rPr>
          <w:i/>
          <w:sz w:val="24"/>
          <w:szCs w:val="24"/>
          <w:lang w:val="uk-UA"/>
        </w:rPr>
        <w:t xml:space="preserve"> 01.</w:t>
      </w:r>
      <w:r w:rsidR="00F23F2F">
        <w:rPr>
          <w:i/>
          <w:sz w:val="24"/>
          <w:szCs w:val="24"/>
          <w:lang w:val="uk-UA"/>
        </w:rPr>
        <w:t>12</w:t>
      </w:r>
      <w:r w:rsidR="00E45DDE" w:rsidRPr="00E45DDE">
        <w:rPr>
          <w:i/>
          <w:sz w:val="24"/>
          <w:szCs w:val="24"/>
          <w:lang w:val="uk-UA"/>
        </w:rPr>
        <w:t>.202</w:t>
      </w:r>
      <w:r w:rsidR="00F23F2F">
        <w:rPr>
          <w:i/>
          <w:sz w:val="24"/>
          <w:szCs w:val="24"/>
          <w:lang w:val="uk-UA"/>
        </w:rPr>
        <w:t>1</w:t>
      </w:r>
      <w:r w:rsidR="00E45DDE" w:rsidRPr="00E45DDE">
        <w:rPr>
          <w:sz w:val="24"/>
          <w:szCs w:val="24"/>
          <w:lang w:val="uk-UA"/>
        </w:rPr>
        <w:t>.</w:t>
      </w:r>
    </w:p>
    <w:p w14:paraId="30ADCED4" w14:textId="77777777" w:rsidR="001A466E" w:rsidRPr="002B481C" w:rsidRDefault="001A466E" w:rsidP="001A466E">
      <w:pPr>
        <w:jc w:val="both"/>
        <w:rPr>
          <w:i/>
          <w:iCs/>
          <w:sz w:val="24"/>
          <w:szCs w:val="24"/>
          <w:lang w:val="uk-UA"/>
        </w:rPr>
      </w:pPr>
      <w:r w:rsidRPr="002B481C">
        <w:rPr>
          <w:sz w:val="24"/>
          <w:szCs w:val="24"/>
          <w:lang w:val="uk-UA"/>
        </w:rPr>
        <w:t>***</w:t>
      </w:r>
      <w:r w:rsidRPr="002B481C">
        <w:rPr>
          <w:i/>
          <w:iCs/>
          <w:color w:val="000000"/>
          <w:sz w:val="24"/>
          <w:szCs w:val="24"/>
          <w:lang w:val="uk-UA" w:eastAsia="uk-UA"/>
        </w:rPr>
        <w:t>Орієнтовний розмір витрат часу, пов’язаних з адмініструванням</w:t>
      </w:r>
      <w:r w:rsidRPr="002B481C">
        <w:rPr>
          <w:i/>
          <w:iCs/>
          <w:sz w:val="24"/>
          <w:szCs w:val="24"/>
          <w:lang w:val="uk-UA"/>
        </w:rPr>
        <w:t xml:space="preserve"> заходів державного нагляду (контролю), становить 0,5 годин на процедуру .</w:t>
      </w:r>
    </w:p>
    <w:p w14:paraId="16E4741C" w14:textId="77777777" w:rsidR="001A466E" w:rsidRPr="002B481C" w:rsidRDefault="001A466E" w:rsidP="001A466E">
      <w:pPr>
        <w:jc w:val="both"/>
        <w:rPr>
          <w:i/>
          <w:iCs/>
          <w:sz w:val="24"/>
          <w:szCs w:val="24"/>
          <w:lang w:val="uk-UA"/>
        </w:rPr>
      </w:pPr>
    </w:p>
    <w:tbl>
      <w:tblPr>
        <w:tblW w:w="4891" w:type="pct"/>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5"/>
        <w:gridCol w:w="2313"/>
        <w:gridCol w:w="2585"/>
        <w:gridCol w:w="1088"/>
      </w:tblGrid>
      <w:tr w:rsidR="001A466E" w:rsidRPr="002B481C" w14:paraId="08885AB1" w14:textId="77777777" w:rsidTr="001F7015">
        <w:tc>
          <w:tcPr>
            <w:tcW w:w="1765" w:type="pct"/>
          </w:tcPr>
          <w:p w14:paraId="55470886" w14:textId="77777777" w:rsidR="001A466E" w:rsidRPr="002B481C" w:rsidRDefault="001A466E" w:rsidP="001F7015">
            <w:pPr>
              <w:jc w:val="center"/>
              <w:rPr>
                <w:b/>
                <w:bCs/>
                <w:i/>
                <w:iCs/>
                <w:sz w:val="24"/>
                <w:szCs w:val="24"/>
              </w:rPr>
            </w:pPr>
            <w:r w:rsidRPr="002B481C">
              <w:rPr>
                <w:b/>
                <w:bCs/>
                <w:i/>
                <w:iCs/>
                <w:sz w:val="24"/>
                <w:szCs w:val="24"/>
              </w:rPr>
              <w:t>Вид витрат</w:t>
            </w:r>
          </w:p>
        </w:tc>
        <w:tc>
          <w:tcPr>
            <w:tcW w:w="1250" w:type="pct"/>
          </w:tcPr>
          <w:p w14:paraId="211ED8EB" w14:textId="77777777" w:rsidR="001A466E" w:rsidRPr="002B481C" w:rsidRDefault="001A466E" w:rsidP="001F7015">
            <w:pPr>
              <w:jc w:val="center"/>
              <w:rPr>
                <w:b/>
                <w:bCs/>
                <w:i/>
                <w:iCs/>
                <w:sz w:val="24"/>
                <w:szCs w:val="24"/>
              </w:rPr>
            </w:pPr>
            <w:r w:rsidRPr="002B481C">
              <w:rPr>
                <w:b/>
                <w:bCs/>
                <w:i/>
                <w:iCs/>
                <w:sz w:val="24"/>
                <w:szCs w:val="24"/>
              </w:rPr>
              <w:t>В</w:t>
            </w:r>
            <w:r>
              <w:rPr>
                <w:b/>
                <w:bCs/>
                <w:i/>
                <w:iCs/>
                <w:sz w:val="24"/>
                <w:szCs w:val="24"/>
              </w:rPr>
              <w:t>итрати часу на ознайомлення з в</w:t>
            </w:r>
            <w:r>
              <w:rPr>
                <w:b/>
                <w:bCs/>
                <w:i/>
                <w:iCs/>
                <w:sz w:val="24"/>
                <w:szCs w:val="24"/>
                <w:lang w:val="uk-UA"/>
              </w:rPr>
              <w:t>и</w:t>
            </w:r>
            <w:r w:rsidRPr="002B481C">
              <w:rPr>
                <w:b/>
                <w:bCs/>
                <w:i/>
                <w:iCs/>
                <w:sz w:val="24"/>
                <w:szCs w:val="24"/>
              </w:rPr>
              <w:t>могами державного регулювання, год.</w:t>
            </w:r>
          </w:p>
        </w:tc>
        <w:tc>
          <w:tcPr>
            <w:tcW w:w="1397" w:type="pct"/>
          </w:tcPr>
          <w:p w14:paraId="377479DA" w14:textId="77777777" w:rsidR="001A466E" w:rsidRPr="002B481C" w:rsidRDefault="001A466E" w:rsidP="001F7015">
            <w:pPr>
              <w:jc w:val="center"/>
              <w:rPr>
                <w:b/>
                <w:bCs/>
                <w:i/>
                <w:iCs/>
                <w:sz w:val="24"/>
                <w:szCs w:val="24"/>
                <w:lang w:val="uk-UA"/>
              </w:rPr>
            </w:pPr>
            <w:r w:rsidRPr="002B481C">
              <w:rPr>
                <w:b/>
                <w:bCs/>
                <w:i/>
                <w:iCs/>
                <w:sz w:val="24"/>
                <w:szCs w:val="24"/>
              </w:rPr>
              <w:t xml:space="preserve">Витрати на оплату часу </w:t>
            </w:r>
            <w:r w:rsidRPr="002B481C">
              <w:rPr>
                <w:b/>
                <w:bCs/>
                <w:i/>
                <w:iCs/>
                <w:sz w:val="24"/>
                <w:szCs w:val="24"/>
                <w:lang w:val="uk-UA"/>
              </w:rPr>
              <w:t>н</w:t>
            </w:r>
            <w:r w:rsidRPr="002B481C">
              <w:rPr>
                <w:b/>
                <w:bCs/>
                <w:i/>
                <w:iCs/>
                <w:sz w:val="24"/>
                <w:szCs w:val="24"/>
              </w:rPr>
              <w:t>а ознайомлення з вимогами</w:t>
            </w:r>
            <w:r w:rsidRPr="002B481C">
              <w:rPr>
                <w:b/>
                <w:bCs/>
                <w:i/>
                <w:iCs/>
                <w:sz w:val="24"/>
                <w:szCs w:val="24"/>
                <w:lang w:val="uk-UA"/>
              </w:rPr>
              <w:t xml:space="preserve"> </w:t>
            </w:r>
            <w:r w:rsidRPr="002B481C">
              <w:rPr>
                <w:b/>
                <w:bCs/>
                <w:i/>
                <w:iCs/>
                <w:sz w:val="24"/>
                <w:szCs w:val="24"/>
              </w:rPr>
              <w:t xml:space="preserve">державного регулювання, грн. </w:t>
            </w:r>
          </w:p>
        </w:tc>
        <w:tc>
          <w:tcPr>
            <w:tcW w:w="588" w:type="pct"/>
          </w:tcPr>
          <w:p w14:paraId="0A7368CE" w14:textId="32BBC9ED" w:rsidR="001A466E" w:rsidRPr="002B481C" w:rsidRDefault="001A466E" w:rsidP="00E45DDE">
            <w:pPr>
              <w:jc w:val="center"/>
              <w:rPr>
                <w:b/>
                <w:bCs/>
                <w:i/>
                <w:iCs/>
                <w:sz w:val="24"/>
                <w:szCs w:val="24"/>
              </w:rPr>
            </w:pPr>
            <w:r w:rsidRPr="002B481C">
              <w:rPr>
                <w:b/>
                <w:bCs/>
                <w:i/>
                <w:iCs/>
                <w:sz w:val="24"/>
                <w:szCs w:val="24"/>
              </w:rPr>
              <w:t>Разом на 20</w:t>
            </w:r>
            <w:r w:rsidRPr="002B481C">
              <w:rPr>
                <w:b/>
                <w:bCs/>
                <w:i/>
                <w:iCs/>
                <w:sz w:val="24"/>
                <w:szCs w:val="24"/>
                <w:lang w:val="uk-UA"/>
              </w:rPr>
              <w:t>2</w:t>
            </w:r>
            <w:r w:rsidR="00F23F2F">
              <w:rPr>
                <w:b/>
                <w:bCs/>
                <w:i/>
                <w:iCs/>
                <w:sz w:val="24"/>
                <w:szCs w:val="24"/>
                <w:lang w:val="uk-UA"/>
              </w:rPr>
              <w:t>2</w:t>
            </w:r>
            <w:r w:rsidRPr="002B481C">
              <w:rPr>
                <w:b/>
                <w:bCs/>
                <w:i/>
                <w:iCs/>
                <w:sz w:val="24"/>
                <w:szCs w:val="24"/>
              </w:rPr>
              <w:t xml:space="preserve"> рік</w:t>
            </w:r>
          </w:p>
        </w:tc>
      </w:tr>
    </w:tbl>
    <w:p w14:paraId="720BE016" w14:textId="77777777" w:rsidR="001A466E" w:rsidRPr="002B481C" w:rsidRDefault="001A466E" w:rsidP="001A466E">
      <w:pPr>
        <w:pStyle w:val="aa"/>
        <w:rPr>
          <w:rFonts w:ascii="Times New Roman" w:hAnsi="Times New Roman" w:cs="Times New Roman"/>
          <w:sz w:val="24"/>
          <w:szCs w:val="24"/>
        </w:rPr>
      </w:pP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5"/>
        <w:gridCol w:w="2313"/>
        <w:gridCol w:w="2585"/>
        <w:gridCol w:w="1088"/>
      </w:tblGrid>
      <w:tr w:rsidR="001A466E" w:rsidRPr="002B481C" w14:paraId="786C1389" w14:textId="77777777" w:rsidTr="001F7015">
        <w:tc>
          <w:tcPr>
            <w:tcW w:w="1765" w:type="pct"/>
          </w:tcPr>
          <w:p w14:paraId="4CA09724" w14:textId="404CBDE4" w:rsidR="001A466E" w:rsidRPr="002B481C" w:rsidRDefault="001A466E" w:rsidP="001F7015">
            <w:pPr>
              <w:jc w:val="both"/>
              <w:rPr>
                <w:sz w:val="24"/>
                <w:szCs w:val="24"/>
              </w:rPr>
            </w:pPr>
            <w:r w:rsidRPr="002B481C">
              <w:rPr>
                <w:sz w:val="24"/>
                <w:szCs w:val="24"/>
              </w:rPr>
              <w:t>Витрати, пов’язані з ознайомленням з вимогами державного регулювання, грн.</w:t>
            </w:r>
            <w:r w:rsidRPr="002B481C">
              <w:rPr>
                <w:sz w:val="24"/>
                <w:szCs w:val="24"/>
                <w:lang w:val="uk-UA"/>
              </w:rPr>
              <w:t>:</w:t>
            </w:r>
            <w:r w:rsidRPr="002B481C">
              <w:rPr>
                <w:sz w:val="24"/>
                <w:szCs w:val="24"/>
              </w:rPr>
              <w:t>*</w:t>
            </w:r>
          </w:p>
          <w:p w14:paraId="47D31054" w14:textId="04727312" w:rsidR="001A466E" w:rsidRPr="002B481C" w:rsidRDefault="00F23F2F" w:rsidP="001F7015">
            <w:pPr>
              <w:jc w:val="both"/>
              <w:rPr>
                <w:sz w:val="24"/>
                <w:szCs w:val="24"/>
                <w:lang w:val="uk-UA"/>
              </w:rPr>
            </w:pPr>
            <w:r>
              <w:rPr>
                <w:sz w:val="24"/>
                <w:szCs w:val="24"/>
                <w:lang w:val="uk-UA"/>
              </w:rPr>
              <w:t>39,0</w:t>
            </w:r>
            <w:r w:rsidR="001A466E" w:rsidRPr="002B481C">
              <w:rPr>
                <w:sz w:val="24"/>
                <w:szCs w:val="24"/>
              </w:rPr>
              <w:t xml:space="preserve"> грн. = </w:t>
            </w:r>
            <w:r>
              <w:rPr>
                <w:sz w:val="24"/>
                <w:szCs w:val="24"/>
                <w:lang w:val="uk-UA"/>
              </w:rPr>
              <w:t>6500</w:t>
            </w:r>
            <w:r w:rsidR="001A466E" w:rsidRPr="002B481C">
              <w:rPr>
                <w:sz w:val="24"/>
                <w:szCs w:val="24"/>
              </w:rPr>
              <w:t xml:space="preserve"> грн. (мінімальна зарплата) </w:t>
            </w:r>
            <w:r w:rsidR="001A466E" w:rsidRPr="002B481C">
              <w:rPr>
                <w:sz w:val="24"/>
                <w:szCs w:val="24"/>
              </w:rPr>
              <w:sym w:font="Symbol" w:char="F03A"/>
            </w:r>
            <w:r w:rsidR="001A466E" w:rsidRPr="002B481C">
              <w:rPr>
                <w:sz w:val="24"/>
                <w:szCs w:val="24"/>
              </w:rPr>
              <w:t xml:space="preserve"> 16</w:t>
            </w:r>
            <w:r w:rsidR="00E45DDE">
              <w:rPr>
                <w:sz w:val="24"/>
                <w:szCs w:val="24"/>
                <w:lang w:val="uk-UA"/>
              </w:rPr>
              <w:t>6</w:t>
            </w:r>
            <w:r>
              <w:rPr>
                <w:sz w:val="24"/>
                <w:szCs w:val="24"/>
                <w:lang w:val="uk-UA"/>
              </w:rPr>
              <w:t>,67</w:t>
            </w:r>
            <w:r w:rsidR="001A466E" w:rsidRPr="002B481C">
              <w:rPr>
                <w:sz w:val="24"/>
                <w:szCs w:val="24"/>
              </w:rPr>
              <w:t xml:space="preserve"> год. в місяць;</w:t>
            </w:r>
            <w:r w:rsidR="001A466E" w:rsidRPr="002B481C">
              <w:rPr>
                <w:sz w:val="24"/>
                <w:szCs w:val="24"/>
                <w:lang w:val="uk-UA"/>
              </w:rPr>
              <w:t xml:space="preserve"> </w:t>
            </w:r>
          </w:p>
          <w:p w14:paraId="07262E9A" w14:textId="226F4BB9" w:rsidR="001A466E" w:rsidRPr="002B481C" w:rsidRDefault="001A466E" w:rsidP="00E45DDE">
            <w:pPr>
              <w:jc w:val="both"/>
              <w:rPr>
                <w:sz w:val="24"/>
                <w:szCs w:val="24"/>
              </w:rPr>
            </w:pPr>
            <w:r w:rsidRPr="002B481C">
              <w:rPr>
                <w:sz w:val="24"/>
                <w:szCs w:val="24"/>
              </w:rPr>
              <w:t>0,</w:t>
            </w:r>
            <w:r w:rsidRPr="002B481C">
              <w:rPr>
                <w:sz w:val="24"/>
                <w:szCs w:val="24"/>
                <w:lang w:val="uk-UA"/>
              </w:rPr>
              <w:t>5</w:t>
            </w:r>
            <w:r w:rsidRPr="002B481C">
              <w:rPr>
                <w:sz w:val="24"/>
                <w:szCs w:val="24"/>
              </w:rPr>
              <w:t xml:space="preserve"> год. х </w:t>
            </w:r>
            <w:r w:rsidR="00F23F2F">
              <w:rPr>
                <w:sz w:val="24"/>
                <w:szCs w:val="24"/>
                <w:lang w:val="uk-UA"/>
              </w:rPr>
              <w:t>39,00</w:t>
            </w:r>
            <w:r w:rsidRPr="002B481C">
              <w:rPr>
                <w:sz w:val="24"/>
                <w:szCs w:val="24"/>
              </w:rPr>
              <w:t xml:space="preserve"> грн. = </w:t>
            </w:r>
            <w:r w:rsidR="00F23F2F">
              <w:rPr>
                <w:sz w:val="24"/>
                <w:szCs w:val="24"/>
                <w:lang w:val="uk-UA"/>
              </w:rPr>
              <w:t>19,50</w:t>
            </w:r>
            <w:r w:rsidRPr="002B481C">
              <w:rPr>
                <w:sz w:val="24"/>
                <w:szCs w:val="24"/>
              </w:rPr>
              <w:t>грн.</w:t>
            </w:r>
          </w:p>
        </w:tc>
        <w:tc>
          <w:tcPr>
            <w:tcW w:w="1250" w:type="pct"/>
          </w:tcPr>
          <w:p w14:paraId="5ED67361" w14:textId="77777777" w:rsidR="001A466E" w:rsidRPr="002B481C" w:rsidRDefault="001A466E" w:rsidP="001F7015">
            <w:pPr>
              <w:jc w:val="center"/>
              <w:rPr>
                <w:sz w:val="24"/>
                <w:szCs w:val="24"/>
                <w:lang w:val="uk-UA"/>
              </w:rPr>
            </w:pPr>
            <w:r w:rsidRPr="002B481C">
              <w:rPr>
                <w:sz w:val="24"/>
                <w:szCs w:val="24"/>
              </w:rPr>
              <w:t>0,</w:t>
            </w:r>
            <w:r w:rsidRPr="002B481C">
              <w:rPr>
                <w:sz w:val="24"/>
                <w:szCs w:val="24"/>
                <w:lang w:val="uk-UA"/>
              </w:rPr>
              <w:t>5</w:t>
            </w:r>
          </w:p>
        </w:tc>
        <w:tc>
          <w:tcPr>
            <w:tcW w:w="1397" w:type="pct"/>
          </w:tcPr>
          <w:p w14:paraId="64153B3C" w14:textId="20F40626" w:rsidR="001A466E" w:rsidRPr="002B481C" w:rsidRDefault="00F23F2F" w:rsidP="001F7015">
            <w:pPr>
              <w:jc w:val="center"/>
              <w:rPr>
                <w:sz w:val="24"/>
                <w:szCs w:val="24"/>
                <w:lang w:val="uk-UA"/>
              </w:rPr>
            </w:pPr>
            <w:r>
              <w:rPr>
                <w:sz w:val="24"/>
                <w:szCs w:val="24"/>
                <w:lang w:val="uk-UA"/>
              </w:rPr>
              <w:t>39,00</w:t>
            </w:r>
          </w:p>
        </w:tc>
        <w:tc>
          <w:tcPr>
            <w:tcW w:w="588" w:type="pct"/>
          </w:tcPr>
          <w:p w14:paraId="1D8E5553" w14:textId="232CB07B" w:rsidR="001A466E" w:rsidRPr="002B481C" w:rsidRDefault="00F23F2F" w:rsidP="001F7015">
            <w:pPr>
              <w:jc w:val="center"/>
              <w:rPr>
                <w:sz w:val="24"/>
                <w:szCs w:val="24"/>
                <w:lang w:val="uk-UA"/>
              </w:rPr>
            </w:pPr>
            <w:r>
              <w:rPr>
                <w:sz w:val="24"/>
                <w:szCs w:val="24"/>
                <w:lang w:val="uk-UA"/>
              </w:rPr>
              <w:t>19,50</w:t>
            </w:r>
          </w:p>
        </w:tc>
      </w:tr>
    </w:tbl>
    <w:p w14:paraId="65366C6C" w14:textId="77777777" w:rsidR="001A466E" w:rsidRPr="007D6C8A" w:rsidRDefault="001A466E" w:rsidP="001A466E">
      <w:pPr>
        <w:jc w:val="both"/>
        <w:rPr>
          <w:i/>
          <w:iCs/>
          <w:sz w:val="24"/>
          <w:szCs w:val="24"/>
          <w:lang w:val="uk-UA"/>
        </w:rPr>
      </w:pPr>
    </w:p>
    <w:p w14:paraId="73EA5C99" w14:textId="77777777" w:rsidR="001A466E" w:rsidRPr="007D6C8A" w:rsidRDefault="001A466E" w:rsidP="001A466E">
      <w:pPr>
        <w:jc w:val="both"/>
        <w:rPr>
          <w:i/>
          <w:iCs/>
          <w:sz w:val="24"/>
          <w:szCs w:val="24"/>
          <w:lang w:val="uk-UA"/>
        </w:rPr>
      </w:pPr>
      <w:r w:rsidRPr="007D6C8A">
        <w:rPr>
          <w:i/>
          <w:iCs/>
          <w:sz w:val="24"/>
          <w:szCs w:val="24"/>
          <w:lang w:val="uk-UA"/>
        </w:rPr>
        <w:t>*Вартість витрат, пов’язаних з ознайомленням з вимогами державного регулювання, визначається шляхом множення фактичних витрат часу персоналу на заробітну плату спеціаліста відповідної кваліфікації.</w:t>
      </w: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8"/>
        <w:gridCol w:w="1904"/>
        <w:gridCol w:w="1769"/>
        <w:gridCol w:w="1360"/>
      </w:tblGrid>
      <w:tr w:rsidR="001A466E" w:rsidRPr="007D6C8A" w14:paraId="4D0A9860" w14:textId="77777777" w:rsidTr="001F7015">
        <w:tc>
          <w:tcPr>
            <w:tcW w:w="2280" w:type="pct"/>
          </w:tcPr>
          <w:p w14:paraId="00EF52F8" w14:textId="77777777" w:rsidR="001A466E" w:rsidRPr="007D6C8A" w:rsidRDefault="001A466E" w:rsidP="001F7015">
            <w:pPr>
              <w:jc w:val="center"/>
              <w:rPr>
                <w:b/>
                <w:bCs/>
                <w:i/>
                <w:iCs/>
                <w:sz w:val="24"/>
                <w:szCs w:val="24"/>
              </w:rPr>
            </w:pPr>
            <w:r w:rsidRPr="007D6C8A">
              <w:rPr>
                <w:b/>
                <w:bCs/>
                <w:i/>
                <w:iCs/>
                <w:sz w:val="24"/>
                <w:szCs w:val="24"/>
              </w:rPr>
              <w:t>Вид витрат</w:t>
            </w:r>
          </w:p>
        </w:tc>
        <w:tc>
          <w:tcPr>
            <w:tcW w:w="1029" w:type="pct"/>
          </w:tcPr>
          <w:p w14:paraId="784EB175" w14:textId="77777777" w:rsidR="001A466E" w:rsidRPr="007D6C8A" w:rsidRDefault="001A466E" w:rsidP="001F7015">
            <w:pPr>
              <w:ind w:left="-108" w:right="-109" w:hanging="108"/>
              <w:jc w:val="center"/>
              <w:rPr>
                <w:b/>
                <w:bCs/>
                <w:i/>
                <w:iCs/>
                <w:sz w:val="24"/>
                <w:szCs w:val="24"/>
              </w:rPr>
            </w:pPr>
            <w:r w:rsidRPr="007D6C8A">
              <w:rPr>
                <w:b/>
                <w:bCs/>
                <w:i/>
                <w:iCs/>
                <w:sz w:val="24"/>
                <w:szCs w:val="24"/>
              </w:rPr>
              <w:t>Витрати на проходження відповідних процедур (витрати часу, витрати на експертизи тощо)</w:t>
            </w:r>
          </w:p>
        </w:tc>
        <w:tc>
          <w:tcPr>
            <w:tcW w:w="956" w:type="pct"/>
          </w:tcPr>
          <w:p w14:paraId="7DFACCA3" w14:textId="77777777" w:rsidR="001A466E" w:rsidRPr="007D6C8A" w:rsidRDefault="001A466E" w:rsidP="001F7015">
            <w:pPr>
              <w:ind w:left="-107" w:right="-108" w:hanging="107"/>
              <w:jc w:val="center"/>
              <w:rPr>
                <w:b/>
                <w:bCs/>
                <w:i/>
                <w:iCs/>
                <w:sz w:val="24"/>
                <w:szCs w:val="24"/>
              </w:rPr>
            </w:pPr>
            <w:r w:rsidRPr="007D6C8A">
              <w:rPr>
                <w:b/>
                <w:bCs/>
                <w:i/>
                <w:iCs/>
                <w:sz w:val="24"/>
                <w:szCs w:val="24"/>
              </w:rPr>
              <w:t xml:space="preserve">Витрати без-посередньо на отримання дозволів, ліцензій, сертифікатів, страхових полісів </w:t>
            </w:r>
          </w:p>
        </w:tc>
        <w:tc>
          <w:tcPr>
            <w:tcW w:w="735" w:type="pct"/>
          </w:tcPr>
          <w:p w14:paraId="19898D9E" w14:textId="01E47004" w:rsidR="001A466E" w:rsidRPr="007D6C8A" w:rsidRDefault="001A466E" w:rsidP="001F7015">
            <w:pPr>
              <w:jc w:val="center"/>
              <w:rPr>
                <w:b/>
                <w:bCs/>
                <w:i/>
                <w:iCs/>
                <w:sz w:val="24"/>
                <w:szCs w:val="24"/>
              </w:rPr>
            </w:pPr>
            <w:r w:rsidRPr="007D6C8A">
              <w:rPr>
                <w:b/>
                <w:bCs/>
                <w:i/>
                <w:iCs/>
                <w:sz w:val="24"/>
                <w:szCs w:val="24"/>
              </w:rPr>
              <w:t>Разом на 20</w:t>
            </w:r>
            <w:r w:rsidRPr="007D6C8A">
              <w:rPr>
                <w:b/>
                <w:bCs/>
                <w:i/>
                <w:iCs/>
                <w:sz w:val="24"/>
                <w:szCs w:val="24"/>
                <w:lang w:val="uk-UA"/>
              </w:rPr>
              <w:t>2</w:t>
            </w:r>
            <w:r w:rsidR="00F23F2F">
              <w:rPr>
                <w:b/>
                <w:bCs/>
                <w:i/>
                <w:iCs/>
                <w:sz w:val="24"/>
                <w:szCs w:val="24"/>
                <w:lang w:val="uk-UA"/>
              </w:rPr>
              <w:t>2</w:t>
            </w:r>
            <w:r w:rsidRPr="007D6C8A">
              <w:rPr>
                <w:b/>
                <w:bCs/>
                <w:i/>
                <w:iCs/>
                <w:sz w:val="24"/>
                <w:szCs w:val="24"/>
                <w:lang w:val="uk-UA"/>
              </w:rPr>
              <w:t xml:space="preserve"> </w:t>
            </w:r>
            <w:r w:rsidRPr="007D6C8A">
              <w:rPr>
                <w:b/>
                <w:bCs/>
                <w:i/>
                <w:iCs/>
                <w:sz w:val="24"/>
                <w:szCs w:val="24"/>
              </w:rPr>
              <w:t xml:space="preserve">рік </w:t>
            </w:r>
          </w:p>
        </w:tc>
      </w:tr>
      <w:tr w:rsidR="001A466E" w:rsidRPr="007D6C8A" w14:paraId="476FAF40" w14:textId="77777777" w:rsidTr="001F7015">
        <w:tc>
          <w:tcPr>
            <w:tcW w:w="2280" w:type="pct"/>
          </w:tcPr>
          <w:p w14:paraId="2A847AA3" w14:textId="77777777" w:rsidR="001A466E" w:rsidRPr="007D6C8A" w:rsidRDefault="001A466E" w:rsidP="001F7015">
            <w:pPr>
              <w:ind w:left="-108"/>
              <w:jc w:val="both"/>
              <w:rPr>
                <w:sz w:val="24"/>
                <w:szCs w:val="24"/>
              </w:rPr>
            </w:pPr>
            <w:r w:rsidRPr="007D6C8A">
              <w:rPr>
                <w:sz w:val="24"/>
                <w:szCs w:val="24"/>
              </w:rPr>
              <w:t>Витрати на отримання адміністративних (дозволів, ліцензій, сертифікатів, атестатів, погоджень, висновків, проведення незалежних/обов’язкових експертиз, серти</w:t>
            </w:r>
            <w:r w:rsidRPr="007D6C8A">
              <w:rPr>
                <w:sz w:val="24"/>
                <w:szCs w:val="24"/>
                <w:lang w:val="uk-UA"/>
              </w:rPr>
              <w:t>-</w:t>
            </w:r>
            <w:r w:rsidRPr="007D6C8A">
              <w:rPr>
                <w:sz w:val="24"/>
                <w:szCs w:val="24"/>
              </w:rPr>
              <w:t>фікації, атестації тощо) та інших послуг (проведення наукових, інших експертиз, страхування тощо)</w:t>
            </w:r>
          </w:p>
        </w:tc>
        <w:tc>
          <w:tcPr>
            <w:tcW w:w="1029" w:type="pct"/>
          </w:tcPr>
          <w:p w14:paraId="376177F0" w14:textId="77777777" w:rsidR="001A466E" w:rsidRPr="007D6C8A" w:rsidRDefault="001A466E" w:rsidP="001F7015">
            <w:pPr>
              <w:jc w:val="center"/>
              <w:rPr>
                <w:sz w:val="24"/>
                <w:szCs w:val="24"/>
              </w:rPr>
            </w:pPr>
            <w:r w:rsidRPr="007D6C8A">
              <w:rPr>
                <w:sz w:val="24"/>
                <w:szCs w:val="24"/>
              </w:rPr>
              <w:t>Податок не є новим, додаткових витрат не передбачено</w:t>
            </w:r>
          </w:p>
        </w:tc>
        <w:tc>
          <w:tcPr>
            <w:tcW w:w="956" w:type="pct"/>
          </w:tcPr>
          <w:p w14:paraId="3142F8EC" w14:textId="77777777" w:rsidR="001A466E" w:rsidRPr="007D6C8A" w:rsidRDefault="001A466E" w:rsidP="001F7015">
            <w:pPr>
              <w:jc w:val="center"/>
              <w:rPr>
                <w:sz w:val="24"/>
                <w:szCs w:val="24"/>
              </w:rPr>
            </w:pPr>
            <w:r w:rsidRPr="007D6C8A">
              <w:rPr>
                <w:sz w:val="24"/>
                <w:szCs w:val="24"/>
              </w:rPr>
              <w:t>Податок не є новим, додаткових витрат не передбачено</w:t>
            </w:r>
          </w:p>
        </w:tc>
        <w:tc>
          <w:tcPr>
            <w:tcW w:w="735" w:type="pct"/>
          </w:tcPr>
          <w:p w14:paraId="71543B31" w14:textId="77777777" w:rsidR="001A466E" w:rsidRPr="007D6C8A" w:rsidRDefault="001A466E" w:rsidP="001F7015">
            <w:pPr>
              <w:jc w:val="center"/>
              <w:rPr>
                <w:sz w:val="24"/>
                <w:szCs w:val="24"/>
              </w:rPr>
            </w:pPr>
            <w:r w:rsidRPr="007D6C8A">
              <w:rPr>
                <w:sz w:val="24"/>
                <w:szCs w:val="24"/>
              </w:rPr>
              <w:t>Податок не є новим, додаткових витрат не пер</w:t>
            </w:r>
            <w:r w:rsidRPr="007D6C8A">
              <w:rPr>
                <w:sz w:val="24"/>
                <w:szCs w:val="24"/>
                <w:lang w:val="uk-UA"/>
              </w:rPr>
              <w:t>е</w:t>
            </w:r>
            <w:r w:rsidRPr="007D6C8A">
              <w:rPr>
                <w:sz w:val="24"/>
                <w:szCs w:val="24"/>
              </w:rPr>
              <w:t>дбачено</w:t>
            </w:r>
          </w:p>
        </w:tc>
      </w:tr>
    </w:tbl>
    <w:p w14:paraId="22A30C2F" w14:textId="77777777" w:rsidR="001A466E" w:rsidRPr="007D6C8A" w:rsidRDefault="001A466E" w:rsidP="001A466E">
      <w:pPr>
        <w:ind w:left="720"/>
        <w:jc w:val="right"/>
        <w:rPr>
          <w:i/>
          <w:iCs/>
          <w:sz w:val="24"/>
          <w:szCs w:val="24"/>
          <w:lang w:val="uk-UA"/>
        </w:rPr>
      </w:pP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50"/>
        <w:gridCol w:w="3401"/>
      </w:tblGrid>
      <w:tr w:rsidR="001A466E" w:rsidRPr="007D6C8A" w14:paraId="35B51DF3" w14:textId="77777777" w:rsidTr="001F7015">
        <w:tc>
          <w:tcPr>
            <w:tcW w:w="3162" w:type="pct"/>
          </w:tcPr>
          <w:p w14:paraId="64172A0F" w14:textId="77777777" w:rsidR="001A466E" w:rsidRPr="007D6C8A" w:rsidRDefault="001A466E" w:rsidP="001F7015">
            <w:pPr>
              <w:jc w:val="center"/>
              <w:rPr>
                <w:b/>
                <w:bCs/>
                <w:i/>
                <w:iCs/>
                <w:sz w:val="24"/>
                <w:szCs w:val="24"/>
              </w:rPr>
            </w:pPr>
            <w:r w:rsidRPr="007D6C8A">
              <w:rPr>
                <w:b/>
                <w:bCs/>
                <w:i/>
                <w:iCs/>
                <w:sz w:val="24"/>
                <w:szCs w:val="24"/>
              </w:rPr>
              <w:t>Вид витрат</w:t>
            </w:r>
          </w:p>
        </w:tc>
        <w:tc>
          <w:tcPr>
            <w:tcW w:w="1838" w:type="pct"/>
          </w:tcPr>
          <w:p w14:paraId="67B56A1F" w14:textId="1CB7B85C" w:rsidR="001A466E" w:rsidRPr="007D6C8A" w:rsidRDefault="001A466E" w:rsidP="00E45DDE">
            <w:pPr>
              <w:jc w:val="center"/>
              <w:rPr>
                <w:b/>
                <w:bCs/>
                <w:i/>
                <w:iCs/>
                <w:sz w:val="24"/>
                <w:szCs w:val="24"/>
              </w:rPr>
            </w:pPr>
            <w:r w:rsidRPr="007D6C8A">
              <w:rPr>
                <w:b/>
                <w:bCs/>
                <w:i/>
                <w:iCs/>
                <w:sz w:val="24"/>
                <w:szCs w:val="24"/>
              </w:rPr>
              <w:t>На 20</w:t>
            </w:r>
            <w:r w:rsidRPr="007D6C8A">
              <w:rPr>
                <w:b/>
                <w:bCs/>
                <w:i/>
                <w:iCs/>
                <w:sz w:val="24"/>
                <w:szCs w:val="24"/>
                <w:lang w:val="uk-UA"/>
              </w:rPr>
              <w:t>2</w:t>
            </w:r>
            <w:r w:rsidR="00F23F2F">
              <w:rPr>
                <w:b/>
                <w:bCs/>
                <w:i/>
                <w:iCs/>
                <w:sz w:val="24"/>
                <w:szCs w:val="24"/>
                <w:lang w:val="uk-UA"/>
              </w:rPr>
              <w:t>2</w:t>
            </w:r>
            <w:r w:rsidRPr="007D6C8A">
              <w:rPr>
                <w:b/>
                <w:bCs/>
                <w:i/>
                <w:iCs/>
                <w:sz w:val="24"/>
                <w:szCs w:val="24"/>
              </w:rPr>
              <w:t>рік</w:t>
            </w:r>
          </w:p>
        </w:tc>
      </w:tr>
      <w:tr w:rsidR="001A466E" w:rsidRPr="007D6C8A" w14:paraId="61C52F2C" w14:textId="77777777" w:rsidTr="001F7015">
        <w:tc>
          <w:tcPr>
            <w:tcW w:w="3162" w:type="pct"/>
          </w:tcPr>
          <w:p w14:paraId="004AC255" w14:textId="77777777" w:rsidR="001A466E" w:rsidRPr="007D6C8A" w:rsidRDefault="001A466E" w:rsidP="001F7015">
            <w:pPr>
              <w:jc w:val="both"/>
              <w:rPr>
                <w:sz w:val="24"/>
                <w:szCs w:val="24"/>
              </w:rPr>
            </w:pPr>
            <w:r w:rsidRPr="007D6C8A">
              <w:rPr>
                <w:sz w:val="24"/>
                <w:szCs w:val="24"/>
              </w:rPr>
              <w:t>Витрати на оборотні акт</w:t>
            </w:r>
            <w:r>
              <w:rPr>
                <w:sz w:val="24"/>
                <w:szCs w:val="24"/>
              </w:rPr>
              <w:t>иви (матеріали, канцелярські то</w:t>
            </w:r>
            <w:r w:rsidRPr="007D6C8A">
              <w:rPr>
                <w:sz w:val="24"/>
                <w:szCs w:val="24"/>
              </w:rPr>
              <w:t>вари тощо)</w:t>
            </w:r>
          </w:p>
        </w:tc>
        <w:tc>
          <w:tcPr>
            <w:tcW w:w="1838" w:type="pct"/>
          </w:tcPr>
          <w:p w14:paraId="4F0DDC31" w14:textId="77777777" w:rsidR="001A466E" w:rsidRPr="007D6C8A" w:rsidRDefault="001A466E" w:rsidP="001F7015">
            <w:pPr>
              <w:jc w:val="both"/>
              <w:rPr>
                <w:sz w:val="24"/>
                <w:szCs w:val="24"/>
              </w:rPr>
            </w:pPr>
            <w:r w:rsidRPr="007D6C8A">
              <w:rPr>
                <w:sz w:val="24"/>
                <w:szCs w:val="24"/>
              </w:rPr>
              <w:t>Додаткових витрат не передбачено</w:t>
            </w:r>
          </w:p>
        </w:tc>
      </w:tr>
    </w:tbl>
    <w:p w14:paraId="64AF9E5F" w14:textId="77777777" w:rsidR="001A466E" w:rsidRDefault="001A466E" w:rsidP="001A466E">
      <w:pPr>
        <w:jc w:val="right"/>
        <w:rPr>
          <w:i/>
          <w:iCs/>
          <w:sz w:val="24"/>
          <w:szCs w:val="24"/>
          <w:lang w:val="uk-UA"/>
        </w:rPr>
      </w:pPr>
    </w:p>
    <w:p w14:paraId="405B9839" w14:textId="77777777" w:rsidR="001A466E" w:rsidRDefault="001A466E" w:rsidP="001A466E">
      <w:pPr>
        <w:jc w:val="right"/>
        <w:rPr>
          <w:i/>
          <w:iCs/>
          <w:sz w:val="24"/>
          <w:szCs w:val="24"/>
          <w:lang w:val="uk-UA"/>
        </w:rPr>
      </w:pPr>
    </w:p>
    <w:p w14:paraId="14EBAA43" w14:textId="77777777" w:rsidR="001A466E" w:rsidRDefault="001A466E" w:rsidP="001A466E">
      <w:pPr>
        <w:jc w:val="right"/>
        <w:rPr>
          <w:i/>
          <w:iCs/>
          <w:sz w:val="24"/>
          <w:szCs w:val="24"/>
          <w:lang w:val="uk-UA"/>
        </w:rPr>
      </w:pPr>
    </w:p>
    <w:p w14:paraId="2FEF80DE" w14:textId="77777777" w:rsidR="001A466E" w:rsidRPr="00016AE0" w:rsidRDefault="001A466E" w:rsidP="001A466E">
      <w:pPr>
        <w:jc w:val="right"/>
        <w:rPr>
          <w:i/>
          <w:iCs/>
          <w:sz w:val="24"/>
          <w:szCs w:val="24"/>
          <w:lang w:val="uk-UA"/>
        </w:rPr>
      </w:pP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6"/>
        <w:gridCol w:w="3945"/>
      </w:tblGrid>
      <w:tr w:rsidR="001A466E" w:rsidRPr="007D6C8A" w14:paraId="35256586" w14:textId="77777777" w:rsidTr="001F7015">
        <w:tc>
          <w:tcPr>
            <w:tcW w:w="2868" w:type="pct"/>
          </w:tcPr>
          <w:p w14:paraId="122F84CA" w14:textId="77777777" w:rsidR="001A466E" w:rsidRPr="007D6C8A" w:rsidRDefault="001A466E" w:rsidP="001F7015">
            <w:pPr>
              <w:jc w:val="center"/>
              <w:rPr>
                <w:b/>
                <w:bCs/>
                <w:i/>
                <w:iCs/>
                <w:sz w:val="24"/>
                <w:szCs w:val="24"/>
              </w:rPr>
            </w:pPr>
            <w:r w:rsidRPr="007D6C8A">
              <w:rPr>
                <w:b/>
                <w:bCs/>
                <w:i/>
                <w:iCs/>
                <w:sz w:val="24"/>
                <w:szCs w:val="24"/>
              </w:rPr>
              <w:t>Вид витрат</w:t>
            </w:r>
          </w:p>
        </w:tc>
        <w:tc>
          <w:tcPr>
            <w:tcW w:w="2132" w:type="pct"/>
          </w:tcPr>
          <w:p w14:paraId="4405FF71" w14:textId="77777777" w:rsidR="001A466E" w:rsidRPr="007D6C8A" w:rsidRDefault="001A466E" w:rsidP="001F7015">
            <w:pPr>
              <w:jc w:val="center"/>
              <w:rPr>
                <w:b/>
                <w:bCs/>
                <w:i/>
                <w:iCs/>
                <w:sz w:val="24"/>
                <w:szCs w:val="24"/>
              </w:rPr>
            </w:pPr>
            <w:r w:rsidRPr="007D6C8A">
              <w:rPr>
                <w:b/>
                <w:bCs/>
                <w:i/>
                <w:iCs/>
                <w:sz w:val="24"/>
                <w:szCs w:val="24"/>
              </w:rPr>
              <w:t>Витрати на оплату праці додатково найманого персоналу (за рік)</w:t>
            </w:r>
          </w:p>
        </w:tc>
      </w:tr>
      <w:tr w:rsidR="001A466E" w:rsidRPr="007D6C8A" w14:paraId="20C7D5D2" w14:textId="77777777" w:rsidTr="001F7015">
        <w:trPr>
          <w:trHeight w:val="296"/>
        </w:trPr>
        <w:tc>
          <w:tcPr>
            <w:tcW w:w="2868" w:type="pct"/>
          </w:tcPr>
          <w:p w14:paraId="76B4867D" w14:textId="77777777" w:rsidR="001A466E" w:rsidRPr="00016AE0" w:rsidRDefault="001A466E" w:rsidP="001F7015">
            <w:pPr>
              <w:pStyle w:val="a8"/>
              <w:jc w:val="both"/>
              <w:rPr>
                <w:rFonts w:ascii="Times New Roman" w:hAnsi="Times New Roman" w:cs="Times New Roman"/>
                <w:sz w:val="24"/>
                <w:szCs w:val="24"/>
                <w:lang w:val="ru-RU"/>
              </w:rPr>
            </w:pPr>
            <w:r w:rsidRPr="00016AE0">
              <w:rPr>
                <w:rFonts w:ascii="Times New Roman" w:hAnsi="Times New Roman" w:cs="Times New Roman"/>
                <w:sz w:val="24"/>
                <w:szCs w:val="24"/>
                <w:lang w:val="ru-RU"/>
              </w:rPr>
              <w:t>Витрати, пов’язані з наймом додаткового персоналу</w:t>
            </w:r>
          </w:p>
        </w:tc>
        <w:tc>
          <w:tcPr>
            <w:tcW w:w="2132" w:type="pct"/>
          </w:tcPr>
          <w:p w14:paraId="06986E30" w14:textId="77777777" w:rsidR="001A466E" w:rsidRPr="00016AE0" w:rsidRDefault="001A466E" w:rsidP="001F7015">
            <w:pPr>
              <w:pStyle w:val="a8"/>
              <w:jc w:val="both"/>
              <w:rPr>
                <w:rFonts w:ascii="Times New Roman" w:hAnsi="Times New Roman" w:cs="Times New Roman"/>
                <w:sz w:val="24"/>
                <w:szCs w:val="24"/>
              </w:rPr>
            </w:pPr>
            <w:r w:rsidRPr="00016AE0">
              <w:rPr>
                <w:rFonts w:ascii="Times New Roman" w:hAnsi="Times New Roman" w:cs="Times New Roman"/>
                <w:sz w:val="24"/>
                <w:szCs w:val="24"/>
              </w:rPr>
              <w:t>Додаткових витрат не передбачено</w:t>
            </w:r>
          </w:p>
        </w:tc>
      </w:tr>
    </w:tbl>
    <w:p w14:paraId="2D629D7A" w14:textId="77777777" w:rsidR="001A466E" w:rsidRPr="007D6C8A" w:rsidRDefault="001A466E" w:rsidP="001A466E">
      <w:pPr>
        <w:pStyle w:val="a8"/>
        <w:jc w:val="center"/>
        <w:rPr>
          <w:b/>
          <w:bCs/>
          <w:i/>
          <w:iCs/>
        </w:rPr>
      </w:pPr>
    </w:p>
    <w:p w14:paraId="3B401009" w14:textId="37AB85B9" w:rsidR="001A466E" w:rsidRPr="007D6C8A" w:rsidRDefault="001A466E" w:rsidP="001A466E">
      <w:pPr>
        <w:ind w:firstLine="426"/>
        <w:jc w:val="both"/>
        <w:rPr>
          <w:sz w:val="24"/>
          <w:szCs w:val="24"/>
          <w:lang w:val="uk-UA"/>
        </w:rPr>
      </w:pPr>
      <w:r w:rsidRPr="007D6C8A">
        <w:rPr>
          <w:sz w:val="24"/>
          <w:szCs w:val="24"/>
          <w:lang w:val="uk-UA"/>
        </w:rPr>
        <w:t xml:space="preserve">Питома вага суб’єктів малого підприємництва (мікро) у загальній кількості суб’єктів господарювання, на яких поширюється дія регуляторного  акта,  складає  </w:t>
      </w:r>
      <w:r w:rsidR="007D7F58">
        <w:rPr>
          <w:sz w:val="24"/>
          <w:szCs w:val="24"/>
          <w:lang w:val="uk-UA"/>
        </w:rPr>
        <w:t>91,7</w:t>
      </w:r>
      <w:r w:rsidRPr="007D6C8A">
        <w:rPr>
          <w:sz w:val="24"/>
          <w:szCs w:val="24"/>
          <w:lang w:val="uk-UA"/>
        </w:rPr>
        <w:t xml:space="preserve"> відсотків.  У  зв’язку  з  тим,  що  питома  вага суб’єктів  малого  підприємництва  в  загальній  кількості  суб’єктів господарювання, на яких поширюється дія регуляторного акта, перевищує 10%, здійснено розрахунок на запровадження державного регулювання для суб’єктів малого підприємництва (додаток до аналізу впливу регуляторного акта (Тест малого підприємництва( М-Тест)).</w:t>
      </w:r>
    </w:p>
    <w:p w14:paraId="23B40462" w14:textId="77777777" w:rsidR="001A466E" w:rsidRPr="00520256" w:rsidRDefault="001A466E" w:rsidP="001A466E">
      <w:pPr>
        <w:ind w:firstLine="426"/>
        <w:jc w:val="both"/>
        <w:rPr>
          <w:b/>
          <w:bCs/>
          <w:sz w:val="24"/>
          <w:szCs w:val="24"/>
          <w:lang w:val="uk-UA"/>
        </w:rPr>
      </w:pPr>
    </w:p>
    <w:p w14:paraId="4C18F8A5" w14:textId="77777777" w:rsidR="001A466E" w:rsidRPr="00B41EB4" w:rsidRDefault="001A466E" w:rsidP="001A466E">
      <w:pPr>
        <w:ind w:firstLine="426"/>
        <w:jc w:val="both"/>
        <w:rPr>
          <w:b/>
          <w:bCs/>
          <w:sz w:val="24"/>
          <w:szCs w:val="24"/>
          <w:lang w:val="uk-UA"/>
        </w:rPr>
      </w:pPr>
      <w:r w:rsidRPr="00B41EB4">
        <w:rPr>
          <w:b/>
          <w:bCs/>
          <w:sz w:val="24"/>
          <w:szCs w:val="24"/>
          <w:lang w:val="uk-UA"/>
        </w:rPr>
        <w:t>7.Обгрунтування запропонованого строку дії регуляторного акта</w:t>
      </w:r>
    </w:p>
    <w:p w14:paraId="7507B1FF" w14:textId="13B30625" w:rsidR="001A466E" w:rsidRPr="00B41EB4" w:rsidRDefault="001A466E" w:rsidP="001A466E">
      <w:pPr>
        <w:ind w:firstLine="426"/>
        <w:jc w:val="both"/>
        <w:rPr>
          <w:sz w:val="24"/>
          <w:szCs w:val="24"/>
          <w:lang w:val="uk-UA"/>
        </w:rPr>
      </w:pPr>
      <w:r w:rsidRPr="00B41EB4">
        <w:rPr>
          <w:sz w:val="24"/>
          <w:szCs w:val="24"/>
          <w:lang w:val="uk-UA"/>
        </w:rPr>
        <w:t>Строк дії регуляторного акта</w:t>
      </w:r>
      <w:r w:rsidR="00992C82">
        <w:rPr>
          <w:sz w:val="24"/>
          <w:szCs w:val="24"/>
          <w:lang w:val="uk-UA"/>
        </w:rPr>
        <w:t xml:space="preserve"> необмежений</w:t>
      </w:r>
      <w:r w:rsidRPr="00B41EB4">
        <w:rPr>
          <w:sz w:val="24"/>
          <w:szCs w:val="24"/>
          <w:lang w:val="uk-UA"/>
        </w:rPr>
        <w:t>.</w:t>
      </w:r>
    </w:p>
    <w:p w14:paraId="43447E98" w14:textId="27550E05" w:rsidR="001A466E" w:rsidRPr="00B41EB4" w:rsidRDefault="001A466E" w:rsidP="001A466E">
      <w:pPr>
        <w:ind w:firstLine="426"/>
        <w:jc w:val="both"/>
        <w:rPr>
          <w:sz w:val="24"/>
          <w:szCs w:val="24"/>
          <w:lang w:val="uk-UA"/>
        </w:rPr>
      </w:pPr>
      <w:r w:rsidRPr="00B41EB4">
        <w:rPr>
          <w:sz w:val="24"/>
          <w:szCs w:val="24"/>
          <w:lang w:val="uk-UA"/>
        </w:rPr>
        <w:t xml:space="preserve">Регуляторний акт має </w:t>
      </w:r>
      <w:r w:rsidR="00992C82">
        <w:rPr>
          <w:sz w:val="24"/>
          <w:szCs w:val="24"/>
          <w:lang w:val="uk-UA"/>
        </w:rPr>
        <w:t xml:space="preserve">не </w:t>
      </w:r>
      <w:r w:rsidRPr="00B41EB4">
        <w:rPr>
          <w:sz w:val="24"/>
          <w:szCs w:val="24"/>
          <w:lang w:val="uk-UA"/>
        </w:rPr>
        <w:t>обмежений строк дії, що обумовлено чинністю існуючої  правової  бази  вищого  рівня  та  може  бути  переглянутий  чи скасований при її зміні.</w:t>
      </w:r>
    </w:p>
    <w:p w14:paraId="35B969E8" w14:textId="77777777" w:rsidR="001A466E" w:rsidRPr="00B41EB4" w:rsidRDefault="001A466E" w:rsidP="001A466E">
      <w:pPr>
        <w:ind w:firstLine="426"/>
        <w:jc w:val="both"/>
        <w:rPr>
          <w:b/>
          <w:bCs/>
          <w:sz w:val="24"/>
          <w:szCs w:val="24"/>
          <w:lang w:val="uk-UA"/>
        </w:rPr>
      </w:pPr>
      <w:r w:rsidRPr="00B41EB4">
        <w:rPr>
          <w:b/>
          <w:bCs/>
          <w:sz w:val="24"/>
          <w:szCs w:val="24"/>
          <w:lang w:val="uk-UA"/>
        </w:rPr>
        <w:t>8.Визначення показників результативності дії регуляторного акта</w:t>
      </w:r>
    </w:p>
    <w:p w14:paraId="2520B735" w14:textId="77777777" w:rsidR="001A466E" w:rsidRPr="00B41EB4" w:rsidRDefault="001A466E" w:rsidP="001A466E">
      <w:pPr>
        <w:ind w:firstLine="426"/>
        <w:jc w:val="both"/>
        <w:rPr>
          <w:sz w:val="24"/>
          <w:szCs w:val="24"/>
          <w:lang w:val="uk-UA"/>
        </w:rPr>
      </w:pPr>
      <w:r w:rsidRPr="00B41EB4">
        <w:rPr>
          <w:sz w:val="24"/>
          <w:szCs w:val="24"/>
          <w:lang w:val="uk-UA"/>
        </w:rPr>
        <w:t>Для  визначення  результативності  цього  регуляторного  акта пропонується встановити такі статистичні показники:</w:t>
      </w:r>
    </w:p>
    <w:p w14:paraId="7321427E" w14:textId="77777777" w:rsidR="001A466E" w:rsidRPr="00B41EB4" w:rsidRDefault="001A466E" w:rsidP="001A466E">
      <w:pPr>
        <w:ind w:firstLine="426"/>
        <w:jc w:val="both"/>
        <w:rPr>
          <w:sz w:val="24"/>
          <w:szCs w:val="24"/>
          <w:lang w:val="uk-UA"/>
        </w:rPr>
      </w:pPr>
      <w:r w:rsidRPr="00B41EB4">
        <w:rPr>
          <w:sz w:val="24"/>
          <w:szCs w:val="24"/>
          <w:lang w:val="uk-UA"/>
        </w:rPr>
        <w:t>- кількість платників туристичного збору, осіб;</w:t>
      </w:r>
    </w:p>
    <w:p w14:paraId="5E00DE99" w14:textId="5BE3799E" w:rsidR="001A466E" w:rsidRPr="00B41EB4" w:rsidRDefault="001A466E" w:rsidP="001A466E">
      <w:pPr>
        <w:ind w:firstLine="426"/>
        <w:jc w:val="both"/>
        <w:rPr>
          <w:sz w:val="24"/>
          <w:szCs w:val="24"/>
          <w:lang w:val="uk-UA"/>
        </w:rPr>
      </w:pPr>
      <w:r w:rsidRPr="00B41EB4">
        <w:rPr>
          <w:sz w:val="24"/>
          <w:szCs w:val="24"/>
          <w:lang w:val="uk-UA"/>
        </w:rPr>
        <w:t xml:space="preserve">- розмір надходжень туристичного збору до бюджету </w:t>
      </w:r>
      <w:r w:rsidR="00992C82">
        <w:rPr>
          <w:sz w:val="24"/>
          <w:szCs w:val="24"/>
          <w:lang w:val="uk-UA"/>
        </w:rPr>
        <w:t>Южноукраїнської міської територіальної громади</w:t>
      </w:r>
      <w:r w:rsidRPr="00B41EB4">
        <w:rPr>
          <w:sz w:val="24"/>
          <w:szCs w:val="24"/>
          <w:lang w:val="uk-UA"/>
        </w:rPr>
        <w:t>, грн.;</w:t>
      </w:r>
    </w:p>
    <w:p w14:paraId="6268731D" w14:textId="77777777" w:rsidR="001A466E" w:rsidRPr="00B41EB4" w:rsidRDefault="001A466E" w:rsidP="001A466E">
      <w:pPr>
        <w:ind w:firstLine="426"/>
        <w:jc w:val="both"/>
        <w:rPr>
          <w:sz w:val="24"/>
          <w:szCs w:val="24"/>
          <w:lang w:val="uk-UA"/>
        </w:rPr>
      </w:pPr>
      <w:r w:rsidRPr="00B41EB4">
        <w:rPr>
          <w:sz w:val="24"/>
          <w:szCs w:val="24"/>
          <w:lang w:val="uk-UA"/>
        </w:rPr>
        <w:lastRenderedPageBreak/>
        <w:t>- розмір коштів і час, що витрачаються суб’єктами господарювання, пов’язаними з виконанням вимог акта;</w:t>
      </w:r>
    </w:p>
    <w:p w14:paraId="5C151013" w14:textId="0390B7E2" w:rsidR="001A466E" w:rsidRPr="00B41EB4" w:rsidRDefault="001A466E" w:rsidP="001A466E">
      <w:pPr>
        <w:ind w:firstLine="426"/>
        <w:jc w:val="both"/>
        <w:rPr>
          <w:sz w:val="24"/>
          <w:szCs w:val="24"/>
          <w:lang w:val="uk-UA"/>
        </w:rPr>
      </w:pPr>
      <w:r w:rsidRPr="00B41EB4">
        <w:rPr>
          <w:sz w:val="24"/>
          <w:szCs w:val="24"/>
          <w:lang w:val="uk-UA"/>
        </w:rPr>
        <w:t>-  рівень  поінформованості  суб’єктів  господарювання  з  основних положень акта  (оприлюднення рішення про встановлення ставок туристичного збору в друкованих і електронних ЗМІ територіальної громади).</w:t>
      </w:r>
    </w:p>
    <w:p w14:paraId="2F16A25D" w14:textId="77777777" w:rsidR="001A466E" w:rsidRPr="00B41EB4" w:rsidRDefault="001A466E" w:rsidP="001A466E">
      <w:pPr>
        <w:ind w:firstLine="426"/>
        <w:jc w:val="both"/>
        <w:rPr>
          <w:sz w:val="24"/>
          <w:szCs w:val="24"/>
          <w:lang w:val="uk-UA"/>
        </w:rPr>
      </w:pPr>
      <w:r w:rsidRPr="00B41EB4">
        <w:rPr>
          <w:sz w:val="24"/>
          <w:szCs w:val="24"/>
          <w:lang w:val="uk-UA"/>
        </w:rPr>
        <w:t>Для визначення ступеня досягнення очікуваних результатів та цілей регулювання слід застосувати прогнозні показники результативності.</w:t>
      </w:r>
    </w:p>
    <w:p w14:paraId="125F8E1F" w14:textId="77777777" w:rsidR="001A466E" w:rsidRPr="00B41EB4" w:rsidRDefault="001A466E" w:rsidP="001A466E">
      <w:pPr>
        <w:ind w:firstLine="426"/>
        <w:jc w:val="both"/>
        <w:rPr>
          <w:i/>
          <w:iCs/>
          <w:sz w:val="24"/>
          <w:szCs w:val="24"/>
          <w:lang w:val="uk-UA"/>
        </w:rPr>
      </w:pPr>
      <w:r w:rsidRPr="00B41EB4">
        <w:rPr>
          <w:i/>
          <w:iCs/>
          <w:sz w:val="24"/>
          <w:szCs w:val="24"/>
          <w:lang w:val="uk-UA"/>
        </w:rPr>
        <w:t>Прогнозні значення статистичних показників:</w:t>
      </w:r>
    </w:p>
    <w:p w14:paraId="76DC07E9" w14:textId="77777777" w:rsidR="001A466E" w:rsidRPr="00B41EB4" w:rsidRDefault="001A466E" w:rsidP="001A466E">
      <w:pPr>
        <w:tabs>
          <w:tab w:val="left" w:pos="2910"/>
        </w:tabs>
        <w:ind w:firstLine="426"/>
        <w:jc w:val="both"/>
        <w:rPr>
          <w:sz w:val="24"/>
          <w:szCs w:val="24"/>
          <w:lang w:val="uk-UA"/>
        </w:rPr>
      </w:pPr>
      <w:r w:rsidRPr="00B41EB4">
        <w:rPr>
          <w:sz w:val="24"/>
          <w:szCs w:val="24"/>
          <w:lang w:val="uk-UA"/>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1"/>
        <w:gridCol w:w="4502"/>
      </w:tblGrid>
      <w:tr w:rsidR="001A466E" w:rsidRPr="00B41EB4" w14:paraId="70F2913C" w14:textId="77777777" w:rsidTr="001F7015">
        <w:tc>
          <w:tcPr>
            <w:tcW w:w="4501" w:type="dxa"/>
          </w:tcPr>
          <w:p w14:paraId="72286EE0" w14:textId="77777777" w:rsidR="001A466E" w:rsidRPr="00B41EB4" w:rsidRDefault="001A466E" w:rsidP="001F7015">
            <w:pPr>
              <w:jc w:val="both"/>
              <w:rPr>
                <w:sz w:val="24"/>
                <w:szCs w:val="24"/>
                <w:lang w:val="uk-UA"/>
              </w:rPr>
            </w:pPr>
            <w:r w:rsidRPr="00B41EB4">
              <w:rPr>
                <w:sz w:val="24"/>
                <w:szCs w:val="24"/>
                <w:lang w:val="uk-UA"/>
              </w:rPr>
              <w:t xml:space="preserve">Назва показника </w:t>
            </w:r>
          </w:p>
        </w:tc>
        <w:tc>
          <w:tcPr>
            <w:tcW w:w="4502" w:type="dxa"/>
          </w:tcPr>
          <w:p w14:paraId="143283AF" w14:textId="07C85691" w:rsidR="001A466E" w:rsidRPr="00B41EB4" w:rsidRDefault="001A466E" w:rsidP="001F7015">
            <w:pPr>
              <w:jc w:val="center"/>
              <w:rPr>
                <w:sz w:val="24"/>
                <w:szCs w:val="24"/>
                <w:lang w:val="uk-UA"/>
              </w:rPr>
            </w:pPr>
            <w:r w:rsidRPr="00B41EB4">
              <w:rPr>
                <w:sz w:val="24"/>
                <w:szCs w:val="24"/>
                <w:lang w:val="uk-UA"/>
              </w:rPr>
              <w:t>202</w:t>
            </w:r>
            <w:r w:rsidR="007D7F58">
              <w:rPr>
                <w:sz w:val="24"/>
                <w:szCs w:val="24"/>
                <w:lang w:val="uk-UA"/>
              </w:rPr>
              <w:t>2</w:t>
            </w:r>
            <w:r w:rsidRPr="00B41EB4">
              <w:rPr>
                <w:sz w:val="24"/>
                <w:szCs w:val="24"/>
                <w:lang w:val="uk-UA"/>
              </w:rPr>
              <w:t>рік</w:t>
            </w:r>
          </w:p>
        </w:tc>
      </w:tr>
      <w:tr w:rsidR="001A466E" w:rsidRPr="00B41EB4" w14:paraId="3947DB48" w14:textId="77777777" w:rsidTr="001F7015">
        <w:tc>
          <w:tcPr>
            <w:tcW w:w="4501" w:type="dxa"/>
          </w:tcPr>
          <w:p w14:paraId="24BAA1A3" w14:textId="77777777" w:rsidR="001A466E" w:rsidRPr="00B41EB4" w:rsidRDefault="001A466E" w:rsidP="001F7015">
            <w:pPr>
              <w:jc w:val="both"/>
              <w:rPr>
                <w:sz w:val="24"/>
                <w:szCs w:val="24"/>
                <w:lang w:val="uk-UA"/>
              </w:rPr>
            </w:pPr>
            <w:r w:rsidRPr="00B41EB4">
              <w:rPr>
                <w:sz w:val="24"/>
                <w:szCs w:val="24"/>
                <w:lang w:val="uk-UA"/>
              </w:rPr>
              <w:t xml:space="preserve">Кількість платників туристичного збору, осіб; </w:t>
            </w:r>
          </w:p>
        </w:tc>
        <w:tc>
          <w:tcPr>
            <w:tcW w:w="4502" w:type="dxa"/>
          </w:tcPr>
          <w:p w14:paraId="26D7A0FD" w14:textId="0994BA5F" w:rsidR="001A466E" w:rsidRPr="00B41EB4" w:rsidRDefault="007D7F58" w:rsidP="001F7015">
            <w:pPr>
              <w:jc w:val="center"/>
              <w:rPr>
                <w:sz w:val="24"/>
                <w:szCs w:val="24"/>
                <w:lang w:val="uk-UA"/>
              </w:rPr>
            </w:pPr>
            <w:r>
              <w:rPr>
                <w:sz w:val="24"/>
                <w:szCs w:val="24"/>
                <w:lang w:val="uk-UA"/>
              </w:rPr>
              <w:t>12</w:t>
            </w:r>
          </w:p>
        </w:tc>
      </w:tr>
      <w:tr w:rsidR="001A466E" w:rsidRPr="00B41EB4" w14:paraId="61134770" w14:textId="77777777" w:rsidTr="001F7015">
        <w:tc>
          <w:tcPr>
            <w:tcW w:w="4501" w:type="dxa"/>
          </w:tcPr>
          <w:p w14:paraId="14B43D0A" w14:textId="77777777" w:rsidR="001A466E" w:rsidRPr="00B41EB4" w:rsidRDefault="001A466E" w:rsidP="001F7015">
            <w:pPr>
              <w:jc w:val="both"/>
              <w:rPr>
                <w:sz w:val="24"/>
                <w:szCs w:val="24"/>
                <w:lang w:val="uk-UA"/>
              </w:rPr>
            </w:pPr>
            <w:r w:rsidRPr="00B41EB4">
              <w:rPr>
                <w:sz w:val="24"/>
                <w:szCs w:val="24"/>
                <w:lang w:val="uk-UA"/>
              </w:rPr>
              <w:t>Розмір надходжень туристичного збору до бюджету міста, тис.грн.</w:t>
            </w:r>
          </w:p>
        </w:tc>
        <w:tc>
          <w:tcPr>
            <w:tcW w:w="4502" w:type="dxa"/>
          </w:tcPr>
          <w:p w14:paraId="619660FA" w14:textId="3D66B324" w:rsidR="001A466E" w:rsidRPr="00B41EB4" w:rsidRDefault="007D7F58" w:rsidP="001F7015">
            <w:pPr>
              <w:jc w:val="center"/>
              <w:rPr>
                <w:sz w:val="24"/>
                <w:szCs w:val="24"/>
                <w:lang w:val="uk-UA"/>
              </w:rPr>
            </w:pPr>
            <w:r>
              <w:rPr>
                <w:sz w:val="24"/>
                <w:szCs w:val="24"/>
                <w:lang w:val="uk-UA"/>
              </w:rPr>
              <w:t>10,9</w:t>
            </w:r>
          </w:p>
        </w:tc>
      </w:tr>
      <w:tr w:rsidR="001A466E" w:rsidRPr="00B41EB4" w14:paraId="3A32C7D9" w14:textId="77777777" w:rsidTr="001F7015">
        <w:tc>
          <w:tcPr>
            <w:tcW w:w="4501" w:type="dxa"/>
          </w:tcPr>
          <w:p w14:paraId="3BA86DC0" w14:textId="77777777" w:rsidR="001A466E" w:rsidRPr="00B41EB4" w:rsidRDefault="001A466E" w:rsidP="001F7015">
            <w:pPr>
              <w:jc w:val="both"/>
              <w:rPr>
                <w:sz w:val="24"/>
                <w:szCs w:val="24"/>
                <w:lang w:val="uk-UA"/>
              </w:rPr>
            </w:pPr>
            <w:r w:rsidRPr="00B41EB4">
              <w:rPr>
                <w:sz w:val="24"/>
                <w:szCs w:val="24"/>
                <w:lang w:val="uk-UA"/>
              </w:rPr>
              <w:t>Розмір  коштів  і  час,  що  витрачаються  суб’єктами господарювання,  пов’язаними  з  виконанням  вимог  акта*,</w:t>
            </w:r>
            <w:r>
              <w:rPr>
                <w:sz w:val="24"/>
                <w:szCs w:val="24"/>
                <w:lang w:val="uk-UA"/>
              </w:rPr>
              <w:t xml:space="preserve"> </w:t>
            </w:r>
            <w:r w:rsidRPr="00B41EB4">
              <w:rPr>
                <w:sz w:val="24"/>
                <w:szCs w:val="24"/>
                <w:lang w:val="uk-UA"/>
              </w:rPr>
              <w:t>тис.грн./годин</w:t>
            </w:r>
          </w:p>
        </w:tc>
        <w:tc>
          <w:tcPr>
            <w:tcW w:w="4502" w:type="dxa"/>
          </w:tcPr>
          <w:p w14:paraId="47874554" w14:textId="2A3A4DF8" w:rsidR="001A466E" w:rsidRDefault="00A42CAF" w:rsidP="001F7015">
            <w:pPr>
              <w:jc w:val="center"/>
              <w:rPr>
                <w:sz w:val="24"/>
                <w:szCs w:val="24"/>
                <w:lang w:val="en-US"/>
              </w:rPr>
            </w:pPr>
            <w:r>
              <w:rPr>
                <w:sz w:val="24"/>
                <w:szCs w:val="24"/>
                <w:lang w:val="uk-UA"/>
              </w:rPr>
              <w:t>18,0</w:t>
            </w:r>
            <w:r w:rsidR="001A466E" w:rsidRPr="000D6863">
              <w:rPr>
                <w:sz w:val="24"/>
                <w:szCs w:val="24"/>
                <w:lang w:val="uk-UA"/>
              </w:rPr>
              <w:t>/</w:t>
            </w:r>
            <w:r w:rsidR="009A21E3">
              <w:rPr>
                <w:sz w:val="24"/>
                <w:szCs w:val="24"/>
                <w:lang w:val="en-US"/>
              </w:rPr>
              <w:t>2,6</w:t>
            </w:r>
          </w:p>
          <w:p w14:paraId="2B7B748B" w14:textId="77777777" w:rsidR="001A466E" w:rsidRPr="00B41EB4" w:rsidRDefault="001A466E" w:rsidP="00A42CAF">
            <w:pPr>
              <w:jc w:val="center"/>
              <w:rPr>
                <w:sz w:val="24"/>
                <w:szCs w:val="24"/>
                <w:lang w:val="uk-UA"/>
              </w:rPr>
            </w:pPr>
          </w:p>
        </w:tc>
      </w:tr>
      <w:tr w:rsidR="001A466E" w:rsidRPr="00B41EB4" w14:paraId="44A4AAE4" w14:textId="77777777" w:rsidTr="001F7015">
        <w:tc>
          <w:tcPr>
            <w:tcW w:w="4501" w:type="dxa"/>
          </w:tcPr>
          <w:p w14:paraId="49299105" w14:textId="77777777" w:rsidR="001A466E" w:rsidRPr="00B41EB4" w:rsidRDefault="001A466E" w:rsidP="001F7015">
            <w:pPr>
              <w:jc w:val="both"/>
              <w:rPr>
                <w:sz w:val="24"/>
                <w:szCs w:val="24"/>
                <w:lang w:val="uk-UA"/>
              </w:rPr>
            </w:pPr>
            <w:r w:rsidRPr="00B41EB4">
              <w:rPr>
                <w:sz w:val="24"/>
                <w:szCs w:val="24"/>
                <w:lang w:val="uk-UA"/>
              </w:rPr>
              <w:t>Рівень  поінформованості  суб’єктів  господарювання  з</w:t>
            </w:r>
            <w:r>
              <w:rPr>
                <w:sz w:val="24"/>
                <w:szCs w:val="24"/>
                <w:lang w:val="uk-UA"/>
              </w:rPr>
              <w:t xml:space="preserve"> </w:t>
            </w:r>
            <w:r w:rsidRPr="00B41EB4">
              <w:rPr>
                <w:sz w:val="24"/>
                <w:szCs w:val="24"/>
                <w:lang w:val="uk-UA"/>
              </w:rPr>
              <w:t>основних положень акта,%</w:t>
            </w:r>
          </w:p>
        </w:tc>
        <w:tc>
          <w:tcPr>
            <w:tcW w:w="4502" w:type="dxa"/>
          </w:tcPr>
          <w:p w14:paraId="5AAD47B4" w14:textId="77777777" w:rsidR="001A466E" w:rsidRPr="00B41EB4" w:rsidRDefault="001A466E" w:rsidP="001F7015">
            <w:pPr>
              <w:jc w:val="center"/>
              <w:rPr>
                <w:sz w:val="24"/>
                <w:szCs w:val="24"/>
                <w:lang w:val="uk-UA"/>
              </w:rPr>
            </w:pPr>
            <w:r w:rsidRPr="00B41EB4">
              <w:rPr>
                <w:sz w:val="24"/>
                <w:szCs w:val="24"/>
                <w:lang w:val="uk-UA"/>
              </w:rPr>
              <w:t>100%</w:t>
            </w:r>
          </w:p>
        </w:tc>
      </w:tr>
    </w:tbl>
    <w:p w14:paraId="7C3CD93F" w14:textId="77777777" w:rsidR="001A466E" w:rsidRPr="00B41EB4" w:rsidRDefault="001A466E" w:rsidP="001A466E">
      <w:pPr>
        <w:ind w:firstLine="426"/>
        <w:jc w:val="both"/>
        <w:rPr>
          <w:sz w:val="24"/>
          <w:szCs w:val="24"/>
          <w:lang w:val="uk-UA"/>
        </w:rPr>
      </w:pPr>
      <w:r w:rsidRPr="00B41EB4">
        <w:rPr>
          <w:sz w:val="24"/>
          <w:szCs w:val="24"/>
          <w:lang w:val="uk-UA"/>
        </w:rPr>
        <w:t xml:space="preserve">*Розмір коштів, що витрачатимуться суб’єктами господарювання </w:t>
      </w:r>
      <w:r>
        <w:rPr>
          <w:sz w:val="24"/>
          <w:szCs w:val="24"/>
          <w:lang w:val="uk-UA"/>
        </w:rPr>
        <w:t>(великими підприємствами та ФОП)</w:t>
      </w:r>
      <w:r w:rsidRPr="00B41EB4">
        <w:rPr>
          <w:sz w:val="24"/>
          <w:szCs w:val="24"/>
          <w:lang w:val="uk-UA"/>
        </w:rPr>
        <w:t>, пов’язаний  з  виконанням  вимог  акта,  може  бути  змінений,  якщо  зміниться  розмір мінімальної заробітної плати, з них:</w:t>
      </w:r>
    </w:p>
    <w:p w14:paraId="45673FB8" w14:textId="3B42847D" w:rsidR="001A466E" w:rsidRPr="00B41EB4" w:rsidRDefault="001A466E" w:rsidP="001A466E">
      <w:pPr>
        <w:ind w:firstLine="426"/>
        <w:jc w:val="both"/>
        <w:rPr>
          <w:sz w:val="24"/>
          <w:szCs w:val="24"/>
          <w:lang w:val="uk-UA"/>
        </w:rPr>
      </w:pPr>
      <w:r w:rsidRPr="00B41EB4">
        <w:rPr>
          <w:sz w:val="24"/>
          <w:szCs w:val="24"/>
          <w:lang w:val="uk-UA"/>
        </w:rPr>
        <w:t>2,6</w:t>
      </w:r>
      <w:r>
        <w:rPr>
          <w:sz w:val="24"/>
          <w:szCs w:val="24"/>
          <w:lang w:val="uk-UA"/>
        </w:rPr>
        <w:t xml:space="preserve"> г</w:t>
      </w:r>
      <w:r w:rsidRPr="00B41EB4">
        <w:rPr>
          <w:sz w:val="24"/>
          <w:szCs w:val="24"/>
          <w:lang w:val="uk-UA"/>
        </w:rPr>
        <w:t>одини – розмір часу з таблиці М-Тест до аналізу регуляторного впливу проекту рішення Южноукраїнської міської ради «</w:t>
      </w:r>
      <w:r w:rsidR="007D7F58" w:rsidRPr="007D7F58">
        <w:rPr>
          <w:sz w:val="24"/>
          <w:szCs w:val="24"/>
          <w:lang w:val="uk-UA"/>
        </w:rPr>
        <w:t>Про встановлення ставок туристичного збору на території Южноукраїнської міської територіальн</w:t>
      </w:r>
      <w:r w:rsidR="00992C82">
        <w:rPr>
          <w:sz w:val="24"/>
          <w:szCs w:val="24"/>
          <w:lang w:val="uk-UA"/>
        </w:rPr>
        <w:t>ої</w:t>
      </w:r>
      <w:r w:rsidR="007D7F58" w:rsidRPr="007D7F58">
        <w:rPr>
          <w:sz w:val="24"/>
          <w:szCs w:val="24"/>
          <w:lang w:val="uk-UA"/>
        </w:rPr>
        <w:t xml:space="preserve"> громади</w:t>
      </w:r>
      <w:r w:rsidRPr="00B41EB4">
        <w:rPr>
          <w:sz w:val="24"/>
          <w:szCs w:val="24"/>
          <w:lang w:val="uk-UA"/>
        </w:rPr>
        <w:t xml:space="preserve">» на одного суб'єкта малого підприємництва; </w:t>
      </w:r>
    </w:p>
    <w:p w14:paraId="25045D2C" w14:textId="15BDBE52" w:rsidR="001A466E" w:rsidRPr="00B41EB4" w:rsidRDefault="00A42CAF" w:rsidP="001A466E">
      <w:pPr>
        <w:jc w:val="both"/>
        <w:rPr>
          <w:sz w:val="24"/>
          <w:szCs w:val="24"/>
          <w:lang w:val="uk-UA"/>
        </w:rPr>
      </w:pPr>
      <w:r w:rsidRPr="00A42CAF">
        <w:rPr>
          <w:sz w:val="24"/>
          <w:szCs w:val="24"/>
          <w:lang w:val="uk-UA"/>
        </w:rPr>
        <w:t>18,0</w:t>
      </w:r>
      <w:r w:rsidR="009A21E3" w:rsidRPr="00A42CAF">
        <w:rPr>
          <w:sz w:val="24"/>
          <w:szCs w:val="24"/>
          <w:lang w:val="uk-UA"/>
        </w:rPr>
        <w:t xml:space="preserve"> </w:t>
      </w:r>
      <w:r w:rsidR="001A466E" w:rsidRPr="00A42CAF">
        <w:rPr>
          <w:sz w:val="24"/>
          <w:szCs w:val="24"/>
          <w:lang w:val="uk-UA"/>
        </w:rPr>
        <w:t>тис.грн</w:t>
      </w:r>
      <w:r w:rsidR="001A466E" w:rsidRPr="009A21E3">
        <w:rPr>
          <w:sz w:val="24"/>
          <w:szCs w:val="24"/>
          <w:lang w:val="uk-UA"/>
        </w:rPr>
        <w:t xml:space="preserve">  в т. ч. </w:t>
      </w:r>
      <w:r>
        <w:rPr>
          <w:sz w:val="24"/>
          <w:szCs w:val="24"/>
          <w:lang w:val="uk-UA"/>
        </w:rPr>
        <w:t>9,5</w:t>
      </w:r>
      <w:r w:rsidR="001A466E" w:rsidRPr="009A21E3">
        <w:rPr>
          <w:sz w:val="24"/>
          <w:szCs w:val="24"/>
          <w:lang w:val="uk-UA"/>
        </w:rPr>
        <w:t xml:space="preserve"> тис.грн</w:t>
      </w:r>
      <w:r w:rsidR="001A466E" w:rsidRPr="00B41EB4">
        <w:rPr>
          <w:sz w:val="24"/>
          <w:szCs w:val="24"/>
          <w:lang w:val="uk-UA"/>
        </w:rPr>
        <w:t>.</w:t>
      </w:r>
      <w:r w:rsidR="001A466E" w:rsidRPr="00B41EB4">
        <w:rPr>
          <w:color w:val="000000"/>
          <w:sz w:val="24"/>
          <w:szCs w:val="24"/>
          <w:lang w:val="uk-UA"/>
        </w:rPr>
        <w:t>– розмір коштів  витрат суб’єктів малого підприємництва з  таблиці  М-Тест  до</w:t>
      </w:r>
      <w:r w:rsidR="001A466E" w:rsidRPr="00B41EB4">
        <w:rPr>
          <w:sz w:val="24"/>
          <w:szCs w:val="24"/>
          <w:lang w:val="uk-UA"/>
        </w:rPr>
        <w:t xml:space="preserve">  аналізу  регуляторного  впливу  проекту  рішення  міської  ради   «</w:t>
      </w:r>
      <w:r w:rsidR="007D7F58" w:rsidRPr="007D7F58">
        <w:rPr>
          <w:sz w:val="24"/>
          <w:szCs w:val="24"/>
          <w:lang w:val="uk-UA"/>
        </w:rPr>
        <w:t>Про встановлення ставок туристичного збору на території Южноукраїнської міської територіальн</w:t>
      </w:r>
      <w:r w:rsidR="00992C82">
        <w:rPr>
          <w:sz w:val="24"/>
          <w:szCs w:val="24"/>
          <w:lang w:val="uk-UA"/>
        </w:rPr>
        <w:t>ої</w:t>
      </w:r>
      <w:r w:rsidR="007D7F58" w:rsidRPr="007D7F58">
        <w:rPr>
          <w:sz w:val="24"/>
          <w:szCs w:val="24"/>
          <w:lang w:val="uk-UA"/>
        </w:rPr>
        <w:t xml:space="preserve"> громади</w:t>
      </w:r>
      <w:r w:rsidR="001A466E" w:rsidRPr="00B41EB4">
        <w:rPr>
          <w:sz w:val="24"/>
          <w:szCs w:val="24"/>
          <w:lang w:val="uk-UA"/>
        </w:rPr>
        <w:t>» без суми туристичного збору.</w:t>
      </w:r>
    </w:p>
    <w:p w14:paraId="337726F8" w14:textId="77777777" w:rsidR="001A466E" w:rsidRPr="00B41EB4" w:rsidRDefault="001A466E" w:rsidP="001A466E">
      <w:pPr>
        <w:ind w:firstLine="426"/>
        <w:jc w:val="both"/>
        <w:rPr>
          <w:sz w:val="24"/>
          <w:szCs w:val="24"/>
          <w:lang w:val="uk-UA"/>
        </w:rPr>
      </w:pPr>
    </w:p>
    <w:p w14:paraId="7D1EC498" w14:textId="0993987B" w:rsidR="001A466E" w:rsidRPr="00B41EB4" w:rsidRDefault="001A466E" w:rsidP="001A466E">
      <w:pPr>
        <w:ind w:firstLine="426"/>
        <w:jc w:val="both"/>
        <w:rPr>
          <w:b/>
          <w:bCs/>
          <w:sz w:val="24"/>
          <w:szCs w:val="24"/>
          <w:lang w:val="uk-UA"/>
        </w:rPr>
      </w:pPr>
      <w:r w:rsidRPr="00B41EB4">
        <w:rPr>
          <w:b/>
          <w:bCs/>
          <w:sz w:val="24"/>
          <w:szCs w:val="24"/>
          <w:lang w:val="uk-UA"/>
        </w:rPr>
        <w:t>9. Заходи, за допомогою яких буде здійснюватися відстеження результативності регуляторного акт</w:t>
      </w:r>
      <w:r w:rsidR="00992C82">
        <w:rPr>
          <w:b/>
          <w:bCs/>
          <w:sz w:val="24"/>
          <w:szCs w:val="24"/>
          <w:lang w:val="uk-UA"/>
        </w:rPr>
        <w:t>у</w:t>
      </w:r>
    </w:p>
    <w:p w14:paraId="2068E685" w14:textId="01229A4F" w:rsidR="001A466E" w:rsidRPr="00B41EB4" w:rsidRDefault="001A466E" w:rsidP="001A466E">
      <w:pPr>
        <w:ind w:firstLine="426"/>
        <w:jc w:val="both"/>
        <w:rPr>
          <w:sz w:val="24"/>
          <w:szCs w:val="24"/>
          <w:lang w:val="uk-UA"/>
        </w:rPr>
      </w:pPr>
      <w:r w:rsidRPr="00B41EB4">
        <w:rPr>
          <w:sz w:val="24"/>
          <w:szCs w:val="24"/>
          <w:lang w:val="uk-UA"/>
        </w:rPr>
        <w:t xml:space="preserve">Базове  відстеження  </w:t>
      </w:r>
      <w:bookmarkStart w:id="1" w:name="_Hlk70432211"/>
      <w:r w:rsidRPr="00B41EB4">
        <w:rPr>
          <w:sz w:val="24"/>
          <w:szCs w:val="24"/>
          <w:lang w:val="uk-UA"/>
        </w:rPr>
        <w:t>результативності  регуляторного  акт</w:t>
      </w:r>
      <w:r w:rsidR="00992C82">
        <w:rPr>
          <w:sz w:val="24"/>
          <w:szCs w:val="24"/>
          <w:lang w:val="uk-UA"/>
        </w:rPr>
        <w:t>у</w:t>
      </w:r>
      <w:r w:rsidRPr="00B41EB4">
        <w:rPr>
          <w:sz w:val="24"/>
          <w:szCs w:val="24"/>
          <w:lang w:val="uk-UA"/>
        </w:rPr>
        <w:t xml:space="preserve">  </w:t>
      </w:r>
      <w:bookmarkEnd w:id="1"/>
      <w:r w:rsidRPr="00B41EB4">
        <w:rPr>
          <w:sz w:val="24"/>
          <w:szCs w:val="24"/>
          <w:lang w:val="uk-UA"/>
        </w:rPr>
        <w:t xml:space="preserve">буде </w:t>
      </w:r>
      <w:r w:rsidR="00992C82" w:rsidRPr="00B41EB4">
        <w:rPr>
          <w:sz w:val="24"/>
          <w:szCs w:val="24"/>
          <w:lang w:val="uk-UA"/>
        </w:rPr>
        <w:t>здійснюватися</w:t>
      </w:r>
      <w:r w:rsidRPr="00B41EB4">
        <w:rPr>
          <w:sz w:val="24"/>
          <w:szCs w:val="24"/>
          <w:lang w:val="uk-UA"/>
        </w:rPr>
        <w:t xml:space="preserve">  </w:t>
      </w:r>
      <w:r w:rsidR="007D7F58">
        <w:rPr>
          <w:sz w:val="24"/>
          <w:szCs w:val="24"/>
          <w:lang w:val="uk-UA"/>
        </w:rPr>
        <w:t>до</w:t>
      </w:r>
      <w:r w:rsidRPr="00B41EB4">
        <w:rPr>
          <w:sz w:val="24"/>
          <w:szCs w:val="24"/>
          <w:lang w:val="uk-UA"/>
        </w:rPr>
        <w:t xml:space="preserve">  набрання  чинності  цим  регуляторним  актом  шляхом статистичного аналізу показників туристичного збору.</w:t>
      </w:r>
    </w:p>
    <w:p w14:paraId="736033FC" w14:textId="39C4E4AD" w:rsidR="001A466E" w:rsidRDefault="001A466E" w:rsidP="001A466E">
      <w:pPr>
        <w:ind w:firstLine="426"/>
        <w:jc w:val="both"/>
        <w:rPr>
          <w:sz w:val="24"/>
          <w:szCs w:val="24"/>
          <w:lang w:val="uk-UA"/>
        </w:rPr>
      </w:pPr>
      <w:r w:rsidRPr="00B41EB4">
        <w:rPr>
          <w:sz w:val="24"/>
          <w:szCs w:val="24"/>
          <w:lang w:val="uk-UA"/>
        </w:rPr>
        <w:t>Повторне відстеження</w:t>
      </w:r>
      <w:r w:rsidR="00992C82" w:rsidRPr="00992C82">
        <w:rPr>
          <w:sz w:val="24"/>
          <w:szCs w:val="24"/>
          <w:lang w:val="uk-UA"/>
        </w:rPr>
        <w:t xml:space="preserve"> </w:t>
      </w:r>
      <w:r w:rsidR="00992C82" w:rsidRPr="00B41EB4">
        <w:rPr>
          <w:sz w:val="24"/>
          <w:szCs w:val="24"/>
          <w:lang w:val="uk-UA"/>
        </w:rPr>
        <w:t>результативності  регуляторного  акт</w:t>
      </w:r>
      <w:r w:rsidR="00992C82">
        <w:rPr>
          <w:sz w:val="24"/>
          <w:szCs w:val="24"/>
          <w:lang w:val="uk-UA"/>
        </w:rPr>
        <w:t>у</w:t>
      </w:r>
      <w:r w:rsidR="00992C82" w:rsidRPr="00B41EB4">
        <w:rPr>
          <w:sz w:val="24"/>
          <w:szCs w:val="24"/>
          <w:lang w:val="uk-UA"/>
        </w:rPr>
        <w:t xml:space="preserve">  </w:t>
      </w:r>
      <w:r w:rsidRPr="00B41EB4">
        <w:rPr>
          <w:sz w:val="24"/>
          <w:szCs w:val="24"/>
          <w:lang w:val="uk-UA"/>
        </w:rPr>
        <w:t xml:space="preserve">буде </w:t>
      </w:r>
      <w:r w:rsidR="00992C82" w:rsidRPr="00B41EB4">
        <w:rPr>
          <w:sz w:val="24"/>
          <w:szCs w:val="24"/>
          <w:lang w:val="uk-UA"/>
        </w:rPr>
        <w:t>здійснюватися</w:t>
      </w:r>
      <w:r w:rsidRPr="00B41EB4">
        <w:rPr>
          <w:sz w:val="24"/>
          <w:szCs w:val="24"/>
          <w:lang w:val="uk-UA"/>
        </w:rPr>
        <w:t xml:space="preserve"> </w:t>
      </w:r>
      <w:r w:rsidR="00992C82">
        <w:rPr>
          <w:sz w:val="24"/>
          <w:szCs w:val="24"/>
          <w:lang w:val="uk-UA"/>
        </w:rPr>
        <w:t>через один рік з дати введення в дію регуляторного акту.</w:t>
      </w:r>
    </w:p>
    <w:p w14:paraId="16DF9C00" w14:textId="6531C36A" w:rsidR="00992C82" w:rsidRDefault="00992C82" w:rsidP="00992C82">
      <w:pPr>
        <w:ind w:firstLine="426"/>
        <w:jc w:val="both"/>
        <w:rPr>
          <w:sz w:val="24"/>
          <w:szCs w:val="24"/>
          <w:lang w:val="uk-UA"/>
        </w:rPr>
      </w:pPr>
      <w:r>
        <w:rPr>
          <w:sz w:val="24"/>
          <w:szCs w:val="24"/>
          <w:lang w:val="uk-UA"/>
        </w:rPr>
        <w:t xml:space="preserve">Періодичне відстеження </w:t>
      </w:r>
      <w:r w:rsidRPr="00B41EB4">
        <w:rPr>
          <w:sz w:val="24"/>
          <w:szCs w:val="24"/>
          <w:lang w:val="uk-UA"/>
        </w:rPr>
        <w:t>результативності  регуляторного  акт</w:t>
      </w:r>
      <w:r>
        <w:rPr>
          <w:sz w:val="24"/>
          <w:szCs w:val="24"/>
          <w:lang w:val="uk-UA"/>
        </w:rPr>
        <w:t>у</w:t>
      </w:r>
      <w:r w:rsidRPr="00B41EB4">
        <w:rPr>
          <w:sz w:val="24"/>
          <w:szCs w:val="24"/>
          <w:lang w:val="uk-UA"/>
        </w:rPr>
        <w:t xml:space="preserve">  буде здійснюватися </w:t>
      </w:r>
      <w:r>
        <w:rPr>
          <w:sz w:val="24"/>
          <w:szCs w:val="24"/>
          <w:lang w:val="uk-UA"/>
        </w:rPr>
        <w:t>кожні три роки з дати введення в дію регуляторного акту.</w:t>
      </w:r>
    </w:p>
    <w:p w14:paraId="6B17B5E2" w14:textId="0A110BB4" w:rsidR="00992C82" w:rsidRPr="00B41EB4" w:rsidRDefault="00992C82" w:rsidP="001A466E">
      <w:pPr>
        <w:ind w:firstLine="426"/>
        <w:jc w:val="both"/>
        <w:rPr>
          <w:sz w:val="24"/>
          <w:szCs w:val="24"/>
          <w:lang w:val="uk-UA"/>
        </w:rPr>
      </w:pPr>
    </w:p>
    <w:p w14:paraId="4CB7492D" w14:textId="24F0E74C" w:rsidR="001A466E" w:rsidRPr="00B41EB4" w:rsidRDefault="001A466E" w:rsidP="001A466E">
      <w:pPr>
        <w:ind w:firstLine="426"/>
        <w:jc w:val="both"/>
        <w:rPr>
          <w:sz w:val="24"/>
          <w:szCs w:val="24"/>
          <w:lang w:val="uk-UA"/>
        </w:rPr>
      </w:pPr>
      <w:r w:rsidRPr="00B41EB4">
        <w:rPr>
          <w:sz w:val="24"/>
          <w:szCs w:val="24"/>
          <w:lang w:val="uk-UA"/>
        </w:rPr>
        <w:t>З огляду на показники  результативності, визначені у попередньому розділі  аналізу  регуляторного  акт</w:t>
      </w:r>
      <w:r w:rsidR="00992C82">
        <w:rPr>
          <w:sz w:val="24"/>
          <w:szCs w:val="24"/>
          <w:lang w:val="uk-UA"/>
        </w:rPr>
        <w:t>у</w:t>
      </w:r>
      <w:r w:rsidRPr="00B41EB4">
        <w:rPr>
          <w:sz w:val="24"/>
          <w:szCs w:val="24"/>
          <w:lang w:val="uk-UA"/>
        </w:rPr>
        <w:t>,  відстеження  результативності  цього регуляторного  акт</w:t>
      </w:r>
      <w:r w:rsidR="00992C82">
        <w:rPr>
          <w:sz w:val="24"/>
          <w:szCs w:val="24"/>
          <w:lang w:val="uk-UA"/>
        </w:rPr>
        <w:t>у</w:t>
      </w:r>
      <w:r w:rsidRPr="00B41EB4">
        <w:rPr>
          <w:sz w:val="24"/>
          <w:szCs w:val="24"/>
          <w:lang w:val="uk-UA"/>
        </w:rPr>
        <w:t xml:space="preserve">  буде  здійснюватися  статистичним   та  соціологічним методами.</w:t>
      </w:r>
    </w:p>
    <w:p w14:paraId="2E7F1C4A" w14:textId="77777777" w:rsidR="001A466E" w:rsidRPr="00B41EB4" w:rsidRDefault="001A466E" w:rsidP="001A466E">
      <w:pPr>
        <w:ind w:firstLine="426"/>
        <w:jc w:val="both"/>
        <w:rPr>
          <w:sz w:val="24"/>
          <w:szCs w:val="24"/>
          <w:lang w:val="uk-UA"/>
        </w:rPr>
      </w:pPr>
    </w:p>
    <w:p w14:paraId="5D6D0DA9" w14:textId="77777777" w:rsidR="001A466E" w:rsidRPr="00B41EB4" w:rsidRDefault="001A466E" w:rsidP="001A466E">
      <w:pPr>
        <w:ind w:firstLine="426"/>
        <w:jc w:val="both"/>
        <w:rPr>
          <w:sz w:val="24"/>
          <w:szCs w:val="24"/>
          <w:lang w:val="uk-UA"/>
        </w:rPr>
      </w:pPr>
    </w:p>
    <w:p w14:paraId="34728B1B" w14:textId="77777777" w:rsidR="001A466E" w:rsidRPr="00B41EB4" w:rsidRDefault="001A466E" w:rsidP="001A466E">
      <w:pPr>
        <w:ind w:firstLine="426"/>
        <w:jc w:val="both"/>
        <w:rPr>
          <w:sz w:val="24"/>
          <w:szCs w:val="24"/>
          <w:lang w:val="uk-UA"/>
        </w:rPr>
      </w:pPr>
    </w:p>
    <w:p w14:paraId="294F5A76" w14:textId="77777777" w:rsidR="001A466E" w:rsidRPr="00B41EB4" w:rsidRDefault="001A466E" w:rsidP="001A466E">
      <w:pPr>
        <w:ind w:firstLine="426"/>
        <w:jc w:val="both"/>
        <w:rPr>
          <w:sz w:val="24"/>
          <w:szCs w:val="24"/>
          <w:lang w:val="uk-UA"/>
        </w:rPr>
      </w:pPr>
    </w:p>
    <w:p w14:paraId="644E1790" w14:textId="77777777" w:rsidR="001A466E" w:rsidRPr="00B41EB4" w:rsidRDefault="001A466E" w:rsidP="001A466E">
      <w:pPr>
        <w:jc w:val="both"/>
        <w:rPr>
          <w:sz w:val="24"/>
          <w:szCs w:val="24"/>
          <w:lang w:val="uk-UA"/>
        </w:rPr>
      </w:pPr>
      <w:r w:rsidRPr="00B41EB4">
        <w:rPr>
          <w:sz w:val="24"/>
          <w:szCs w:val="24"/>
          <w:lang w:val="uk-UA"/>
        </w:rPr>
        <w:t>Начальник управління економічного</w:t>
      </w:r>
    </w:p>
    <w:p w14:paraId="22EAE015" w14:textId="77777777" w:rsidR="001A466E" w:rsidRPr="00B41EB4" w:rsidRDefault="001A466E" w:rsidP="001A466E">
      <w:pPr>
        <w:jc w:val="both"/>
        <w:rPr>
          <w:sz w:val="24"/>
          <w:szCs w:val="24"/>
          <w:lang w:val="uk-UA"/>
        </w:rPr>
      </w:pPr>
      <w:r w:rsidRPr="00B41EB4">
        <w:rPr>
          <w:sz w:val="24"/>
          <w:szCs w:val="24"/>
          <w:lang w:val="uk-UA"/>
        </w:rPr>
        <w:t xml:space="preserve"> розвитку Южноукраїнської міської ради </w:t>
      </w:r>
      <w:r w:rsidRPr="00B41EB4">
        <w:rPr>
          <w:sz w:val="24"/>
          <w:szCs w:val="24"/>
          <w:lang w:val="uk-UA"/>
        </w:rPr>
        <w:tab/>
      </w:r>
      <w:r w:rsidRPr="00B41EB4">
        <w:rPr>
          <w:sz w:val="24"/>
          <w:szCs w:val="24"/>
          <w:lang w:val="uk-UA"/>
        </w:rPr>
        <w:tab/>
      </w:r>
      <w:r w:rsidRPr="00B41EB4">
        <w:rPr>
          <w:sz w:val="24"/>
          <w:szCs w:val="24"/>
          <w:lang w:val="uk-UA"/>
        </w:rPr>
        <w:tab/>
      </w:r>
      <w:r w:rsidRPr="00B41EB4">
        <w:rPr>
          <w:sz w:val="24"/>
          <w:szCs w:val="24"/>
          <w:lang w:val="uk-UA"/>
        </w:rPr>
        <w:tab/>
        <w:t>І.В. Петрик</w:t>
      </w:r>
    </w:p>
    <w:p w14:paraId="67FC2B27" w14:textId="77777777" w:rsidR="001F7015" w:rsidRPr="000D6863" w:rsidRDefault="001F7015" w:rsidP="001F7015">
      <w:pPr>
        <w:jc w:val="center"/>
        <w:rPr>
          <w:sz w:val="24"/>
          <w:szCs w:val="24"/>
        </w:rPr>
      </w:pPr>
      <w:r w:rsidRPr="00B41EB4">
        <w:rPr>
          <w:b/>
          <w:bCs/>
          <w:color w:val="333333"/>
          <w:sz w:val="24"/>
          <w:szCs w:val="24"/>
          <w:lang w:val="uk-UA"/>
        </w:rPr>
        <w:lastRenderedPageBreak/>
        <w:tab/>
      </w:r>
      <w:r w:rsidRPr="000D6863">
        <w:rPr>
          <w:b/>
          <w:bCs/>
          <w:sz w:val="24"/>
          <w:szCs w:val="24"/>
        </w:rPr>
        <w:t>VI. ТЕСТ   малого підприємництва (М-Тест)</w:t>
      </w:r>
    </w:p>
    <w:p w14:paraId="1FB26C5D" w14:textId="77777777" w:rsidR="001F7015" w:rsidRPr="000D6863" w:rsidRDefault="001F7015" w:rsidP="001F7015">
      <w:pPr>
        <w:rPr>
          <w:sz w:val="24"/>
          <w:szCs w:val="24"/>
        </w:rPr>
      </w:pPr>
      <w:r w:rsidRPr="000D6863">
        <w:rPr>
          <w:b/>
          <w:bCs/>
          <w:sz w:val="24"/>
          <w:szCs w:val="24"/>
        </w:rPr>
        <w:t>1. Консультації з представниками мікро- та малого підприємництва щодо оцінки впливу регулювання:</w:t>
      </w:r>
    </w:p>
    <w:p w14:paraId="1AF3E735" w14:textId="57EC171D" w:rsidR="001F7015" w:rsidRPr="000D6863" w:rsidRDefault="001F7015" w:rsidP="001F7015">
      <w:pPr>
        <w:jc w:val="both"/>
        <w:rPr>
          <w:sz w:val="24"/>
          <w:szCs w:val="24"/>
        </w:rPr>
      </w:pPr>
      <w:r w:rsidRPr="000D6863">
        <w:rPr>
          <w:sz w:val="24"/>
          <w:szCs w:val="24"/>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992C82">
        <w:rPr>
          <w:sz w:val="24"/>
          <w:szCs w:val="24"/>
          <w:lang w:val="uk-UA"/>
        </w:rPr>
        <w:t>15</w:t>
      </w:r>
      <w:r w:rsidRPr="000D6863">
        <w:rPr>
          <w:sz w:val="24"/>
          <w:szCs w:val="24"/>
        </w:rPr>
        <w:t>.0</w:t>
      </w:r>
      <w:r w:rsidR="00992C82">
        <w:rPr>
          <w:sz w:val="24"/>
          <w:szCs w:val="24"/>
          <w:lang w:val="uk-UA"/>
        </w:rPr>
        <w:t>3</w:t>
      </w:r>
      <w:r w:rsidRPr="000D6863">
        <w:rPr>
          <w:sz w:val="24"/>
          <w:szCs w:val="24"/>
        </w:rPr>
        <w:t>.20</w:t>
      </w:r>
      <w:r>
        <w:rPr>
          <w:sz w:val="24"/>
          <w:szCs w:val="24"/>
          <w:lang w:val="uk-UA"/>
        </w:rPr>
        <w:t>2</w:t>
      </w:r>
      <w:r w:rsidRPr="000D6863">
        <w:rPr>
          <w:sz w:val="24"/>
          <w:szCs w:val="24"/>
        </w:rPr>
        <w:t xml:space="preserve"> по</w:t>
      </w:r>
      <w:r>
        <w:rPr>
          <w:sz w:val="24"/>
          <w:szCs w:val="24"/>
          <w:lang w:val="uk-UA"/>
        </w:rPr>
        <w:t xml:space="preserve"> </w:t>
      </w:r>
      <w:r w:rsidR="00992C82">
        <w:rPr>
          <w:sz w:val="24"/>
          <w:szCs w:val="24"/>
          <w:lang w:val="uk-UA"/>
        </w:rPr>
        <w:t>28</w:t>
      </w:r>
      <w:r w:rsidRPr="000D6863">
        <w:rPr>
          <w:sz w:val="24"/>
          <w:szCs w:val="24"/>
        </w:rPr>
        <w:t>.0</w:t>
      </w:r>
      <w:r w:rsidR="00992C82">
        <w:rPr>
          <w:sz w:val="24"/>
          <w:szCs w:val="24"/>
          <w:lang w:val="uk-UA"/>
        </w:rPr>
        <w:t>4</w:t>
      </w:r>
      <w:r w:rsidRPr="000D6863">
        <w:rPr>
          <w:sz w:val="24"/>
          <w:szCs w:val="24"/>
        </w:rPr>
        <w:t>.20</w:t>
      </w:r>
      <w:r>
        <w:rPr>
          <w:sz w:val="24"/>
          <w:szCs w:val="24"/>
          <w:lang w:val="uk-UA"/>
        </w:rPr>
        <w:t>2</w:t>
      </w:r>
      <w:r w:rsidR="00992C82">
        <w:rPr>
          <w:sz w:val="24"/>
          <w:szCs w:val="24"/>
          <w:lang w:val="uk-UA"/>
        </w:rPr>
        <w:t>1</w:t>
      </w:r>
      <w:r w:rsidRPr="000D6863">
        <w:rPr>
          <w:sz w:val="24"/>
          <w:szCs w:val="24"/>
          <w:lang w:val="uk-UA"/>
        </w:rPr>
        <w:t>.</w:t>
      </w:r>
      <w:r w:rsidRPr="000D6863">
        <w:rPr>
          <w:sz w:val="24"/>
          <w:szCs w:val="24"/>
        </w:rPr>
        <w:t xml:space="preserve">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346"/>
        <w:gridCol w:w="3617"/>
        <w:gridCol w:w="1446"/>
        <w:gridCol w:w="2862"/>
      </w:tblGrid>
      <w:tr w:rsidR="001F7015" w:rsidRPr="000D6863" w14:paraId="25F88E1E" w14:textId="77777777" w:rsidTr="001F7015">
        <w:trPr>
          <w:tblCellSpacing w:w="0" w:type="dxa"/>
          <w:jc w:val="center"/>
        </w:trPr>
        <w:tc>
          <w:tcPr>
            <w:tcW w:w="729" w:type="pct"/>
            <w:tcBorders>
              <w:top w:val="outset" w:sz="6" w:space="0" w:color="auto"/>
              <w:bottom w:val="outset" w:sz="6" w:space="0" w:color="auto"/>
              <w:right w:val="outset" w:sz="6" w:space="0" w:color="auto"/>
            </w:tcBorders>
          </w:tcPr>
          <w:p w14:paraId="19F9914E" w14:textId="77777777" w:rsidR="001F7015" w:rsidRPr="000D6863" w:rsidRDefault="001F7015" w:rsidP="001F7015">
            <w:pPr>
              <w:jc w:val="center"/>
              <w:rPr>
                <w:sz w:val="24"/>
                <w:szCs w:val="24"/>
              </w:rPr>
            </w:pPr>
            <w:r w:rsidRPr="000D6863">
              <w:rPr>
                <w:sz w:val="24"/>
                <w:szCs w:val="24"/>
              </w:rPr>
              <w:t> Порядковий номер</w:t>
            </w:r>
          </w:p>
        </w:tc>
        <w:tc>
          <w:tcPr>
            <w:tcW w:w="1954" w:type="pct"/>
            <w:tcBorders>
              <w:top w:val="outset" w:sz="6" w:space="0" w:color="auto"/>
              <w:left w:val="outset" w:sz="6" w:space="0" w:color="auto"/>
              <w:bottom w:val="outset" w:sz="6" w:space="0" w:color="auto"/>
              <w:right w:val="outset" w:sz="6" w:space="0" w:color="auto"/>
            </w:tcBorders>
          </w:tcPr>
          <w:p w14:paraId="164827E4" w14:textId="77777777" w:rsidR="001F7015" w:rsidRPr="000D6863" w:rsidRDefault="001F7015" w:rsidP="001F7015">
            <w:pPr>
              <w:jc w:val="center"/>
              <w:rPr>
                <w:sz w:val="24"/>
                <w:szCs w:val="24"/>
              </w:rPr>
            </w:pPr>
            <w:r w:rsidRPr="000D6863">
              <w:rPr>
                <w:sz w:val="24"/>
                <w:szCs w:val="24"/>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770" w:type="pct"/>
            <w:tcBorders>
              <w:top w:val="outset" w:sz="6" w:space="0" w:color="auto"/>
              <w:left w:val="outset" w:sz="6" w:space="0" w:color="auto"/>
              <w:bottom w:val="outset" w:sz="6" w:space="0" w:color="auto"/>
              <w:right w:val="outset" w:sz="6" w:space="0" w:color="auto"/>
            </w:tcBorders>
          </w:tcPr>
          <w:p w14:paraId="692F2566" w14:textId="77777777" w:rsidR="001F7015" w:rsidRPr="000D6863" w:rsidRDefault="001F7015" w:rsidP="001F7015">
            <w:pPr>
              <w:jc w:val="center"/>
              <w:rPr>
                <w:sz w:val="24"/>
                <w:szCs w:val="24"/>
              </w:rPr>
            </w:pPr>
            <w:r w:rsidRPr="000D6863">
              <w:rPr>
                <w:sz w:val="24"/>
                <w:szCs w:val="24"/>
              </w:rPr>
              <w:t>Кількість учасників консультацій, осіб</w:t>
            </w:r>
          </w:p>
        </w:tc>
        <w:tc>
          <w:tcPr>
            <w:tcW w:w="1546" w:type="pct"/>
            <w:tcBorders>
              <w:top w:val="outset" w:sz="6" w:space="0" w:color="auto"/>
              <w:left w:val="outset" w:sz="6" w:space="0" w:color="auto"/>
              <w:bottom w:val="outset" w:sz="6" w:space="0" w:color="auto"/>
            </w:tcBorders>
          </w:tcPr>
          <w:p w14:paraId="50BAB683" w14:textId="77777777" w:rsidR="001F7015" w:rsidRPr="000D6863" w:rsidRDefault="001F7015" w:rsidP="001F7015">
            <w:pPr>
              <w:jc w:val="center"/>
              <w:rPr>
                <w:sz w:val="24"/>
                <w:szCs w:val="24"/>
              </w:rPr>
            </w:pPr>
            <w:r w:rsidRPr="000D6863">
              <w:rPr>
                <w:sz w:val="24"/>
                <w:szCs w:val="24"/>
              </w:rPr>
              <w:t>Основні результати консультацій (опис)</w:t>
            </w:r>
          </w:p>
        </w:tc>
      </w:tr>
      <w:tr w:rsidR="001F7015" w:rsidRPr="000D6863" w14:paraId="17A150F9" w14:textId="77777777" w:rsidTr="001F7015">
        <w:trPr>
          <w:tblCellSpacing w:w="0" w:type="dxa"/>
          <w:jc w:val="center"/>
        </w:trPr>
        <w:tc>
          <w:tcPr>
            <w:tcW w:w="729" w:type="pct"/>
            <w:tcBorders>
              <w:top w:val="outset" w:sz="6" w:space="0" w:color="auto"/>
              <w:bottom w:val="outset" w:sz="6" w:space="0" w:color="auto"/>
              <w:right w:val="outset" w:sz="6" w:space="0" w:color="auto"/>
            </w:tcBorders>
          </w:tcPr>
          <w:p w14:paraId="4B70D629" w14:textId="77777777" w:rsidR="001F7015" w:rsidRPr="000D6863" w:rsidRDefault="001F7015" w:rsidP="001F7015">
            <w:pPr>
              <w:jc w:val="center"/>
              <w:rPr>
                <w:sz w:val="24"/>
                <w:szCs w:val="24"/>
              </w:rPr>
            </w:pPr>
            <w:r w:rsidRPr="000D6863">
              <w:rPr>
                <w:sz w:val="24"/>
                <w:szCs w:val="24"/>
              </w:rPr>
              <w:t>1.</w:t>
            </w:r>
          </w:p>
        </w:tc>
        <w:tc>
          <w:tcPr>
            <w:tcW w:w="1954" w:type="pct"/>
            <w:tcBorders>
              <w:top w:val="outset" w:sz="6" w:space="0" w:color="auto"/>
              <w:left w:val="outset" w:sz="6" w:space="0" w:color="auto"/>
              <w:bottom w:val="outset" w:sz="6" w:space="0" w:color="auto"/>
              <w:right w:val="outset" w:sz="6" w:space="0" w:color="auto"/>
            </w:tcBorders>
          </w:tcPr>
          <w:p w14:paraId="42D4C4C0" w14:textId="77777777" w:rsidR="001F7015" w:rsidRPr="000D6863" w:rsidRDefault="001F7015" w:rsidP="001F7015">
            <w:pPr>
              <w:rPr>
                <w:sz w:val="24"/>
                <w:szCs w:val="24"/>
              </w:rPr>
            </w:pPr>
            <w:r w:rsidRPr="000D6863">
              <w:rPr>
                <w:sz w:val="24"/>
                <w:szCs w:val="24"/>
              </w:rPr>
              <w:t>Розробником проведено робочі зустрічі з представниками малого підприємництва</w:t>
            </w:r>
          </w:p>
        </w:tc>
        <w:tc>
          <w:tcPr>
            <w:tcW w:w="770" w:type="pct"/>
            <w:tcBorders>
              <w:top w:val="outset" w:sz="6" w:space="0" w:color="auto"/>
              <w:left w:val="outset" w:sz="6" w:space="0" w:color="auto"/>
              <w:bottom w:val="outset" w:sz="6" w:space="0" w:color="auto"/>
              <w:right w:val="outset" w:sz="6" w:space="0" w:color="auto"/>
            </w:tcBorders>
          </w:tcPr>
          <w:p w14:paraId="778CDC21" w14:textId="4107E72D" w:rsidR="001F7015" w:rsidRPr="00CC66FF" w:rsidRDefault="00CC66FF" w:rsidP="001F7015">
            <w:pPr>
              <w:jc w:val="center"/>
              <w:rPr>
                <w:sz w:val="24"/>
                <w:szCs w:val="24"/>
                <w:lang w:val="uk-UA"/>
              </w:rPr>
            </w:pPr>
            <w:r>
              <w:rPr>
                <w:sz w:val="24"/>
                <w:szCs w:val="24"/>
                <w:lang w:val="uk-UA"/>
              </w:rPr>
              <w:t>3</w:t>
            </w:r>
          </w:p>
        </w:tc>
        <w:tc>
          <w:tcPr>
            <w:tcW w:w="1546" w:type="pct"/>
            <w:tcBorders>
              <w:top w:val="outset" w:sz="6" w:space="0" w:color="auto"/>
              <w:left w:val="outset" w:sz="6" w:space="0" w:color="auto"/>
              <w:bottom w:val="outset" w:sz="6" w:space="0" w:color="auto"/>
            </w:tcBorders>
          </w:tcPr>
          <w:p w14:paraId="71E5CAC8" w14:textId="77777777" w:rsidR="001F7015" w:rsidRPr="006E5603" w:rsidRDefault="001F7015" w:rsidP="001F7015">
            <w:pPr>
              <w:rPr>
                <w:sz w:val="22"/>
                <w:szCs w:val="22"/>
                <w:highlight w:val="yellow"/>
              </w:rPr>
            </w:pPr>
            <w:r w:rsidRPr="006E5603">
              <w:rPr>
                <w:sz w:val="22"/>
                <w:szCs w:val="22"/>
              </w:rPr>
              <w:t xml:space="preserve">Ознайомлення представників малого бізнесу з запропонованими розмірами податків. Не отримано негативних відгуків. </w:t>
            </w:r>
          </w:p>
        </w:tc>
      </w:tr>
      <w:tr w:rsidR="001F7015" w:rsidRPr="000D6863" w14:paraId="0D69A9A5" w14:textId="77777777" w:rsidTr="001F7015">
        <w:trPr>
          <w:tblCellSpacing w:w="0" w:type="dxa"/>
          <w:jc w:val="center"/>
        </w:trPr>
        <w:tc>
          <w:tcPr>
            <w:tcW w:w="729" w:type="pct"/>
            <w:tcBorders>
              <w:top w:val="outset" w:sz="6" w:space="0" w:color="auto"/>
              <w:bottom w:val="outset" w:sz="6" w:space="0" w:color="auto"/>
              <w:right w:val="outset" w:sz="6" w:space="0" w:color="auto"/>
            </w:tcBorders>
          </w:tcPr>
          <w:p w14:paraId="22AC0CBE" w14:textId="77777777" w:rsidR="001F7015" w:rsidRPr="000D6863" w:rsidRDefault="001F7015" w:rsidP="001F7015">
            <w:pPr>
              <w:jc w:val="center"/>
              <w:rPr>
                <w:sz w:val="24"/>
                <w:szCs w:val="24"/>
              </w:rPr>
            </w:pPr>
            <w:r w:rsidRPr="000D6863">
              <w:rPr>
                <w:sz w:val="24"/>
                <w:szCs w:val="24"/>
              </w:rPr>
              <w:t>2.</w:t>
            </w:r>
          </w:p>
        </w:tc>
        <w:tc>
          <w:tcPr>
            <w:tcW w:w="1954" w:type="pct"/>
            <w:tcBorders>
              <w:top w:val="outset" w:sz="6" w:space="0" w:color="auto"/>
              <w:left w:val="outset" w:sz="6" w:space="0" w:color="auto"/>
              <w:bottom w:val="outset" w:sz="6" w:space="0" w:color="auto"/>
              <w:right w:val="outset" w:sz="6" w:space="0" w:color="auto"/>
            </w:tcBorders>
          </w:tcPr>
          <w:p w14:paraId="3D7195E9" w14:textId="382B0DA3" w:rsidR="001F7015" w:rsidRPr="000D6863" w:rsidRDefault="001F7015" w:rsidP="001F7015">
            <w:pPr>
              <w:rPr>
                <w:sz w:val="24"/>
                <w:szCs w:val="24"/>
                <w:lang w:val="uk-UA"/>
              </w:rPr>
            </w:pPr>
            <w:r w:rsidRPr="000D6863">
              <w:rPr>
                <w:sz w:val="24"/>
                <w:szCs w:val="24"/>
                <w:lang w:val="uk-UA"/>
              </w:rPr>
              <w:t xml:space="preserve">Запити до </w:t>
            </w:r>
            <w:r w:rsidR="00FF67A4">
              <w:rPr>
                <w:sz w:val="24"/>
                <w:szCs w:val="24"/>
                <w:lang w:val="uk-UA"/>
              </w:rPr>
              <w:t xml:space="preserve">спілок </w:t>
            </w:r>
            <w:r w:rsidRPr="000D6863">
              <w:rPr>
                <w:sz w:val="24"/>
                <w:szCs w:val="24"/>
                <w:lang w:val="uk-UA"/>
              </w:rPr>
              <w:t>підприємців</w:t>
            </w:r>
          </w:p>
        </w:tc>
        <w:tc>
          <w:tcPr>
            <w:tcW w:w="770" w:type="pct"/>
            <w:tcBorders>
              <w:top w:val="outset" w:sz="6" w:space="0" w:color="auto"/>
              <w:left w:val="outset" w:sz="6" w:space="0" w:color="auto"/>
              <w:bottom w:val="outset" w:sz="6" w:space="0" w:color="auto"/>
              <w:right w:val="outset" w:sz="6" w:space="0" w:color="auto"/>
            </w:tcBorders>
          </w:tcPr>
          <w:p w14:paraId="4990F106" w14:textId="14CF132B" w:rsidR="001F7015" w:rsidRPr="00FF67A4" w:rsidRDefault="00FF67A4" w:rsidP="001F7015">
            <w:pPr>
              <w:jc w:val="center"/>
              <w:rPr>
                <w:sz w:val="24"/>
                <w:szCs w:val="24"/>
                <w:lang w:val="uk-UA"/>
              </w:rPr>
            </w:pPr>
            <w:r>
              <w:rPr>
                <w:sz w:val="24"/>
                <w:szCs w:val="24"/>
                <w:lang w:val="uk-UA"/>
              </w:rPr>
              <w:t>2</w:t>
            </w:r>
          </w:p>
        </w:tc>
        <w:tc>
          <w:tcPr>
            <w:tcW w:w="1546" w:type="pct"/>
            <w:tcBorders>
              <w:top w:val="outset" w:sz="6" w:space="0" w:color="auto"/>
              <w:left w:val="outset" w:sz="6" w:space="0" w:color="auto"/>
              <w:bottom w:val="outset" w:sz="6" w:space="0" w:color="auto"/>
            </w:tcBorders>
          </w:tcPr>
          <w:p w14:paraId="587B43CD" w14:textId="77777777" w:rsidR="001F7015" w:rsidRPr="006E5603" w:rsidRDefault="001F7015" w:rsidP="001F7015">
            <w:pPr>
              <w:rPr>
                <w:sz w:val="22"/>
                <w:szCs w:val="22"/>
                <w:lang w:val="uk-UA"/>
              </w:rPr>
            </w:pPr>
            <w:r w:rsidRPr="006E5603">
              <w:rPr>
                <w:sz w:val="22"/>
                <w:szCs w:val="22"/>
                <w:lang w:val="uk-UA"/>
              </w:rPr>
              <w:t xml:space="preserve">Доцільність ухвалення рішення про </w:t>
            </w:r>
          </w:p>
          <w:p w14:paraId="0BE4FA66" w14:textId="77777777" w:rsidR="001F7015" w:rsidRPr="006E5603" w:rsidRDefault="001F7015" w:rsidP="001F7015">
            <w:pPr>
              <w:rPr>
                <w:sz w:val="22"/>
                <w:szCs w:val="22"/>
                <w:lang w:val="uk-UA"/>
              </w:rPr>
            </w:pPr>
            <w:r w:rsidRPr="006E5603">
              <w:rPr>
                <w:sz w:val="22"/>
                <w:szCs w:val="22"/>
                <w:lang w:val="uk-UA"/>
              </w:rPr>
              <w:t xml:space="preserve">встановлення ставок </w:t>
            </w:r>
          </w:p>
          <w:p w14:paraId="6A66D63F" w14:textId="77777777" w:rsidR="001F7015" w:rsidRPr="006E5603" w:rsidRDefault="001F7015" w:rsidP="001F7015">
            <w:pPr>
              <w:rPr>
                <w:sz w:val="22"/>
                <w:szCs w:val="22"/>
                <w:lang w:val="uk-UA"/>
              </w:rPr>
            </w:pPr>
            <w:r w:rsidRPr="006E5603">
              <w:rPr>
                <w:sz w:val="22"/>
                <w:szCs w:val="22"/>
                <w:lang w:val="uk-UA"/>
              </w:rPr>
              <w:t xml:space="preserve">туристичного збору для </w:t>
            </w:r>
          </w:p>
          <w:p w14:paraId="06361BC3" w14:textId="77777777" w:rsidR="001F7015" w:rsidRPr="006E5603" w:rsidRDefault="001F7015" w:rsidP="001F7015">
            <w:pPr>
              <w:rPr>
                <w:sz w:val="22"/>
                <w:szCs w:val="22"/>
                <w:lang w:val="uk-UA"/>
              </w:rPr>
            </w:pPr>
            <w:r w:rsidRPr="006E5603">
              <w:rPr>
                <w:sz w:val="22"/>
                <w:szCs w:val="22"/>
                <w:lang w:val="uk-UA"/>
              </w:rPr>
              <w:t xml:space="preserve">суб’єктів малого підприємництва із </w:t>
            </w:r>
          </w:p>
          <w:p w14:paraId="64D3B864" w14:textId="77777777" w:rsidR="001F7015" w:rsidRPr="006E5603" w:rsidRDefault="001F7015" w:rsidP="001F7015">
            <w:pPr>
              <w:rPr>
                <w:sz w:val="22"/>
                <w:szCs w:val="22"/>
                <w:lang w:val="uk-UA"/>
              </w:rPr>
            </w:pPr>
            <w:r w:rsidRPr="006E5603">
              <w:rPr>
                <w:sz w:val="22"/>
                <w:szCs w:val="22"/>
                <w:lang w:val="uk-UA"/>
              </w:rPr>
              <w:t xml:space="preserve">залишенням ставок </w:t>
            </w:r>
          </w:p>
          <w:p w14:paraId="2955C925" w14:textId="4BBEFFBD" w:rsidR="001F7015" w:rsidRPr="006E5603" w:rsidRDefault="001F7015" w:rsidP="001F7015">
            <w:pPr>
              <w:rPr>
                <w:sz w:val="22"/>
                <w:szCs w:val="22"/>
                <w:lang w:val="uk-UA"/>
              </w:rPr>
            </w:pPr>
            <w:r w:rsidRPr="006E5603">
              <w:rPr>
                <w:sz w:val="22"/>
                <w:szCs w:val="22"/>
                <w:lang w:val="uk-UA"/>
              </w:rPr>
              <w:t>на рівні 2019-202</w:t>
            </w:r>
            <w:r w:rsidR="00FF67A4">
              <w:rPr>
                <w:sz w:val="22"/>
                <w:szCs w:val="22"/>
                <w:lang w:val="uk-UA"/>
              </w:rPr>
              <w:t>1</w:t>
            </w:r>
            <w:r w:rsidRPr="006E5603">
              <w:rPr>
                <w:sz w:val="22"/>
                <w:szCs w:val="22"/>
                <w:lang w:val="uk-UA"/>
              </w:rPr>
              <w:t xml:space="preserve"> років; </w:t>
            </w:r>
          </w:p>
          <w:p w14:paraId="5B124ABC" w14:textId="77777777" w:rsidR="001F7015" w:rsidRPr="006E5603" w:rsidRDefault="001F7015" w:rsidP="001F7015">
            <w:pPr>
              <w:rPr>
                <w:sz w:val="22"/>
                <w:szCs w:val="22"/>
                <w:lang w:val="uk-UA"/>
              </w:rPr>
            </w:pPr>
            <w:r w:rsidRPr="006E5603">
              <w:rPr>
                <w:sz w:val="22"/>
                <w:szCs w:val="22"/>
                <w:lang w:val="uk-UA"/>
              </w:rPr>
              <w:t xml:space="preserve">підтвердження </w:t>
            </w:r>
          </w:p>
          <w:p w14:paraId="67C9F446" w14:textId="77777777" w:rsidR="001F7015" w:rsidRPr="006E5603" w:rsidRDefault="001F7015" w:rsidP="001F7015">
            <w:pPr>
              <w:rPr>
                <w:sz w:val="22"/>
                <w:szCs w:val="22"/>
                <w:lang w:val="uk-UA"/>
              </w:rPr>
            </w:pPr>
            <w:r w:rsidRPr="006E5603">
              <w:rPr>
                <w:sz w:val="22"/>
                <w:szCs w:val="22"/>
                <w:lang w:val="uk-UA"/>
              </w:rPr>
              <w:t xml:space="preserve">розміру непрямих </w:t>
            </w:r>
          </w:p>
          <w:p w14:paraId="49AD0370" w14:textId="77777777" w:rsidR="001F7015" w:rsidRPr="006E5603" w:rsidRDefault="001F7015" w:rsidP="006E5603">
            <w:pPr>
              <w:rPr>
                <w:sz w:val="22"/>
                <w:szCs w:val="22"/>
                <w:highlight w:val="yellow"/>
                <w:lang w:val="uk-UA"/>
              </w:rPr>
            </w:pPr>
            <w:r w:rsidRPr="006E5603">
              <w:rPr>
                <w:sz w:val="22"/>
                <w:szCs w:val="22"/>
                <w:lang w:val="uk-UA"/>
              </w:rPr>
              <w:t>витрат суб’єктів господарювання на виконання вимог регулювання.</w:t>
            </w:r>
          </w:p>
        </w:tc>
      </w:tr>
    </w:tbl>
    <w:p w14:paraId="299DDD22" w14:textId="77777777" w:rsidR="001F7015" w:rsidRPr="000D6863" w:rsidRDefault="001F7015" w:rsidP="001F7015">
      <w:pPr>
        <w:rPr>
          <w:sz w:val="24"/>
          <w:szCs w:val="24"/>
        </w:rPr>
      </w:pPr>
      <w:r w:rsidRPr="000D6863">
        <w:rPr>
          <w:b/>
          <w:bCs/>
          <w:sz w:val="24"/>
          <w:szCs w:val="24"/>
        </w:rPr>
        <w:t> </w:t>
      </w:r>
    </w:p>
    <w:p w14:paraId="2839320D" w14:textId="77777777" w:rsidR="001F7015" w:rsidRPr="000D6863" w:rsidRDefault="001F7015" w:rsidP="001F7015">
      <w:pPr>
        <w:rPr>
          <w:sz w:val="24"/>
          <w:szCs w:val="24"/>
        </w:rPr>
      </w:pPr>
      <w:r w:rsidRPr="000D6863">
        <w:rPr>
          <w:b/>
          <w:bCs/>
          <w:sz w:val="24"/>
          <w:szCs w:val="24"/>
        </w:rPr>
        <w:t>2. Вимірювання впливу регулювання на суб’єктів малого підприємництва (мікро- та малі):</w:t>
      </w:r>
    </w:p>
    <w:p w14:paraId="3541E840" w14:textId="77777777" w:rsidR="001F7015" w:rsidRPr="000D6863" w:rsidRDefault="001F7015" w:rsidP="001F7015">
      <w:pPr>
        <w:rPr>
          <w:sz w:val="24"/>
          <w:szCs w:val="24"/>
        </w:rPr>
      </w:pPr>
      <w:r w:rsidRPr="000D6863">
        <w:rPr>
          <w:sz w:val="24"/>
          <w:szCs w:val="24"/>
        </w:rPr>
        <w:t> Вимірювання впливу регулювання на суб’єктів малого підприємництва (мікро- та</w:t>
      </w:r>
    </w:p>
    <w:p w14:paraId="3C77BCB0" w14:textId="77777777" w:rsidR="001F7015" w:rsidRPr="000D6863" w:rsidRDefault="001F7015" w:rsidP="001F7015">
      <w:pPr>
        <w:rPr>
          <w:sz w:val="24"/>
          <w:szCs w:val="24"/>
        </w:rPr>
      </w:pPr>
      <w:r w:rsidRPr="000D6863">
        <w:rPr>
          <w:sz w:val="24"/>
          <w:szCs w:val="24"/>
        </w:rPr>
        <w:t>малі):</w:t>
      </w:r>
    </w:p>
    <w:p w14:paraId="588E72D2" w14:textId="77777777" w:rsidR="006C4E4D" w:rsidRDefault="001F7015" w:rsidP="001F7015">
      <w:pPr>
        <w:rPr>
          <w:sz w:val="24"/>
          <w:szCs w:val="24"/>
          <w:lang w:val="uk-UA"/>
        </w:rPr>
      </w:pPr>
      <w:r w:rsidRPr="000D6863">
        <w:rPr>
          <w:sz w:val="24"/>
          <w:szCs w:val="24"/>
        </w:rPr>
        <w:t>кількість суб’єктів малого підприємництва, на яких поширюється регулювання:</w:t>
      </w:r>
    </w:p>
    <w:p w14:paraId="6BD7B5AF" w14:textId="46AA4D25" w:rsidR="001F7015" w:rsidRPr="000D6863" w:rsidRDefault="001F7015" w:rsidP="001F7015">
      <w:pPr>
        <w:rPr>
          <w:sz w:val="24"/>
          <w:szCs w:val="24"/>
          <w:lang w:val="uk-UA"/>
        </w:rPr>
      </w:pPr>
      <w:r w:rsidRPr="000D6863">
        <w:rPr>
          <w:sz w:val="24"/>
          <w:szCs w:val="24"/>
        </w:rPr>
        <w:t xml:space="preserve"> </w:t>
      </w:r>
      <w:r w:rsidR="00FF67A4">
        <w:rPr>
          <w:sz w:val="24"/>
          <w:szCs w:val="24"/>
          <w:lang w:val="uk-UA"/>
        </w:rPr>
        <w:t>11</w:t>
      </w:r>
      <w:r>
        <w:rPr>
          <w:sz w:val="24"/>
          <w:szCs w:val="24"/>
          <w:lang w:val="uk-UA"/>
        </w:rPr>
        <w:t xml:space="preserve"> </w:t>
      </w:r>
      <w:r w:rsidRPr="000D6863">
        <w:rPr>
          <w:sz w:val="24"/>
          <w:szCs w:val="24"/>
          <w:lang w:val="uk-UA"/>
        </w:rPr>
        <w:t xml:space="preserve">суб’єктів господарювання. </w:t>
      </w:r>
    </w:p>
    <w:p w14:paraId="4D61DAC8" w14:textId="77777777" w:rsidR="001F7015" w:rsidRPr="000D6863" w:rsidRDefault="001F7015" w:rsidP="001F7015">
      <w:pPr>
        <w:jc w:val="both"/>
        <w:rPr>
          <w:sz w:val="24"/>
          <w:szCs w:val="24"/>
        </w:rPr>
      </w:pPr>
      <w:r w:rsidRPr="000D6863">
        <w:rPr>
          <w:sz w:val="24"/>
          <w:szCs w:val="24"/>
          <w:lang w:val="uk-UA"/>
        </w:rPr>
        <w:t>(</w:t>
      </w:r>
      <w:r w:rsidRPr="000D6863">
        <w:rPr>
          <w:sz w:val="24"/>
          <w:szCs w:val="24"/>
        </w:rPr>
        <w:t>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14:paraId="3E130D30" w14:textId="77777777" w:rsidR="001F7015" w:rsidRPr="000D6863" w:rsidRDefault="001F7015" w:rsidP="001F7015">
      <w:pPr>
        <w:rPr>
          <w:sz w:val="24"/>
          <w:szCs w:val="24"/>
        </w:rPr>
      </w:pPr>
      <w:r w:rsidRPr="000D6863">
        <w:rPr>
          <w:sz w:val="24"/>
          <w:szCs w:val="24"/>
        </w:rPr>
        <w:t> </w:t>
      </w:r>
    </w:p>
    <w:p w14:paraId="7BEDBECE" w14:textId="77777777" w:rsidR="001F7015" w:rsidRPr="000D6863" w:rsidRDefault="001F7015" w:rsidP="001F7015">
      <w:pPr>
        <w:rPr>
          <w:sz w:val="24"/>
          <w:szCs w:val="24"/>
        </w:rPr>
      </w:pPr>
      <w:r w:rsidRPr="000D6863">
        <w:rPr>
          <w:b/>
          <w:bCs/>
          <w:sz w:val="24"/>
          <w:szCs w:val="24"/>
        </w:rPr>
        <w:t>3. Розрахунок витрат суб’єктів малого підприємництва на виконання вимог регулювання:</w:t>
      </w:r>
    </w:p>
    <w:tbl>
      <w:tblPr>
        <w:tblW w:w="5121"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343"/>
        <w:gridCol w:w="3271"/>
        <w:gridCol w:w="2193"/>
        <w:gridCol w:w="1782"/>
        <w:gridCol w:w="906"/>
      </w:tblGrid>
      <w:tr w:rsidR="001F7015" w:rsidRPr="000D6863" w14:paraId="701DEF45" w14:textId="77777777" w:rsidTr="006E5603">
        <w:trPr>
          <w:tblCellSpacing w:w="0" w:type="dxa"/>
        </w:trPr>
        <w:tc>
          <w:tcPr>
            <w:tcW w:w="744" w:type="pct"/>
            <w:tcBorders>
              <w:top w:val="outset" w:sz="6" w:space="0" w:color="auto"/>
              <w:bottom w:val="outset" w:sz="6" w:space="0" w:color="auto"/>
              <w:right w:val="outset" w:sz="6" w:space="0" w:color="auto"/>
            </w:tcBorders>
          </w:tcPr>
          <w:p w14:paraId="6ABDD2E7" w14:textId="77777777" w:rsidR="001F7015" w:rsidRPr="000D6863" w:rsidRDefault="001F7015" w:rsidP="001F7015">
            <w:pPr>
              <w:jc w:val="center"/>
              <w:rPr>
                <w:sz w:val="24"/>
                <w:szCs w:val="24"/>
              </w:rPr>
            </w:pPr>
            <w:r w:rsidRPr="000D6863">
              <w:rPr>
                <w:sz w:val="24"/>
                <w:szCs w:val="24"/>
              </w:rPr>
              <w:t> Порядковий номер</w:t>
            </w:r>
          </w:p>
        </w:tc>
        <w:tc>
          <w:tcPr>
            <w:tcW w:w="1877" w:type="pct"/>
            <w:tcBorders>
              <w:top w:val="outset" w:sz="6" w:space="0" w:color="auto"/>
              <w:left w:val="outset" w:sz="6" w:space="0" w:color="auto"/>
              <w:bottom w:val="outset" w:sz="6" w:space="0" w:color="auto"/>
              <w:right w:val="outset" w:sz="6" w:space="0" w:color="auto"/>
            </w:tcBorders>
          </w:tcPr>
          <w:p w14:paraId="0F50E1AE" w14:textId="77777777" w:rsidR="001F7015" w:rsidRPr="000D6863" w:rsidRDefault="001F7015" w:rsidP="001F7015">
            <w:pPr>
              <w:jc w:val="center"/>
              <w:rPr>
                <w:sz w:val="24"/>
                <w:szCs w:val="24"/>
              </w:rPr>
            </w:pPr>
            <w:r w:rsidRPr="000D6863">
              <w:rPr>
                <w:sz w:val="24"/>
                <w:szCs w:val="24"/>
              </w:rPr>
              <w:t>Найменування оцінки</w:t>
            </w:r>
          </w:p>
        </w:tc>
        <w:tc>
          <w:tcPr>
            <w:tcW w:w="1267" w:type="pct"/>
            <w:tcBorders>
              <w:top w:val="outset" w:sz="6" w:space="0" w:color="auto"/>
              <w:left w:val="outset" w:sz="6" w:space="0" w:color="auto"/>
              <w:bottom w:val="outset" w:sz="6" w:space="0" w:color="auto"/>
              <w:right w:val="outset" w:sz="6" w:space="0" w:color="auto"/>
            </w:tcBorders>
          </w:tcPr>
          <w:p w14:paraId="2CEE8A0F" w14:textId="77777777" w:rsidR="001F7015" w:rsidRPr="000D6863" w:rsidRDefault="001F7015" w:rsidP="001F7015">
            <w:pPr>
              <w:jc w:val="center"/>
              <w:rPr>
                <w:sz w:val="24"/>
                <w:szCs w:val="24"/>
              </w:rPr>
            </w:pPr>
            <w:r w:rsidRPr="000D6863">
              <w:rPr>
                <w:sz w:val="24"/>
                <w:szCs w:val="24"/>
              </w:rPr>
              <w:t>У перший рік (стартовий рік впровадження регулювання)</w:t>
            </w:r>
          </w:p>
        </w:tc>
        <w:tc>
          <w:tcPr>
            <w:tcW w:w="623" w:type="pct"/>
            <w:tcBorders>
              <w:top w:val="outset" w:sz="6" w:space="0" w:color="auto"/>
              <w:left w:val="outset" w:sz="6" w:space="0" w:color="auto"/>
              <w:bottom w:val="outset" w:sz="6" w:space="0" w:color="auto"/>
              <w:right w:val="outset" w:sz="6" w:space="0" w:color="auto"/>
            </w:tcBorders>
          </w:tcPr>
          <w:p w14:paraId="56331D9E" w14:textId="77777777" w:rsidR="001F7015" w:rsidRPr="000D6863" w:rsidRDefault="001F7015" w:rsidP="001F7015">
            <w:pPr>
              <w:jc w:val="center"/>
              <w:rPr>
                <w:sz w:val="24"/>
                <w:szCs w:val="24"/>
              </w:rPr>
            </w:pPr>
            <w:r w:rsidRPr="000D6863">
              <w:rPr>
                <w:sz w:val="24"/>
                <w:szCs w:val="24"/>
              </w:rPr>
              <w:t>Періодичні (за наступний рік)</w:t>
            </w:r>
          </w:p>
        </w:tc>
        <w:tc>
          <w:tcPr>
            <w:tcW w:w="489" w:type="pct"/>
            <w:tcBorders>
              <w:top w:val="outset" w:sz="6" w:space="0" w:color="auto"/>
              <w:left w:val="outset" w:sz="6" w:space="0" w:color="auto"/>
              <w:bottom w:val="outset" w:sz="6" w:space="0" w:color="auto"/>
            </w:tcBorders>
          </w:tcPr>
          <w:p w14:paraId="02040AC6" w14:textId="77777777" w:rsidR="001F7015" w:rsidRPr="000D6863" w:rsidRDefault="001F7015" w:rsidP="001F7015">
            <w:pPr>
              <w:jc w:val="center"/>
              <w:rPr>
                <w:sz w:val="24"/>
                <w:szCs w:val="24"/>
              </w:rPr>
            </w:pPr>
            <w:r w:rsidRPr="000D6863">
              <w:rPr>
                <w:sz w:val="24"/>
                <w:szCs w:val="24"/>
              </w:rPr>
              <w:t>Витрати за</w:t>
            </w:r>
            <w:r w:rsidRPr="000D6863">
              <w:rPr>
                <w:sz w:val="24"/>
                <w:szCs w:val="24"/>
              </w:rPr>
              <w:br/>
              <w:t>п’ять років</w:t>
            </w:r>
          </w:p>
        </w:tc>
      </w:tr>
      <w:tr w:rsidR="001F7015" w:rsidRPr="000D6863" w14:paraId="5A756D11" w14:textId="77777777" w:rsidTr="006E5603">
        <w:trPr>
          <w:tblCellSpacing w:w="0" w:type="dxa"/>
        </w:trPr>
        <w:tc>
          <w:tcPr>
            <w:tcW w:w="5000" w:type="pct"/>
            <w:gridSpan w:val="5"/>
            <w:tcBorders>
              <w:top w:val="outset" w:sz="6" w:space="0" w:color="auto"/>
              <w:bottom w:val="outset" w:sz="6" w:space="0" w:color="auto"/>
            </w:tcBorders>
          </w:tcPr>
          <w:p w14:paraId="477123C1" w14:textId="77777777" w:rsidR="001F7015" w:rsidRPr="000D6863" w:rsidRDefault="001F7015" w:rsidP="001F7015">
            <w:pPr>
              <w:jc w:val="center"/>
              <w:rPr>
                <w:sz w:val="24"/>
                <w:szCs w:val="24"/>
              </w:rPr>
            </w:pPr>
            <w:r w:rsidRPr="000D6863">
              <w:rPr>
                <w:sz w:val="24"/>
                <w:szCs w:val="24"/>
              </w:rPr>
              <w:t>Оцінка “прямих” витрат суб’єктів малого підприємництва на виконання регулювання</w:t>
            </w:r>
          </w:p>
        </w:tc>
      </w:tr>
      <w:tr w:rsidR="001F7015" w:rsidRPr="000D6863" w14:paraId="64675B54" w14:textId="77777777" w:rsidTr="006E5603">
        <w:trPr>
          <w:tblCellSpacing w:w="0" w:type="dxa"/>
        </w:trPr>
        <w:tc>
          <w:tcPr>
            <w:tcW w:w="744" w:type="pct"/>
            <w:tcBorders>
              <w:top w:val="outset" w:sz="6" w:space="0" w:color="auto"/>
              <w:bottom w:val="outset" w:sz="6" w:space="0" w:color="auto"/>
              <w:right w:val="outset" w:sz="6" w:space="0" w:color="auto"/>
            </w:tcBorders>
          </w:tcPr>
          <w:p w14:paraId="65E609BA" w14:textId="77777777" w:rsidR="001F7015" w:rsidRPr="000D6863" w:rsidRDefault="001F7015" w:rsidP="001F7015">
            <w:pPr>
              <w:jc w:val="center"/>
              <w:rPr>
                <w:sz w:val="24"/>
                <w:szCs w:val="24"/>
              </w:rPr>
            </w:pPr>
            <w:r w:rsidRPr="000D6863">
              <w:rPr>
                <w:sz w:val="24"/>
                <w:szCs w:val="24"/>
              </w:rPr>
              <w:t>1</w:t>
            </w:r>
          </w:p>
        </w:tc>
        <w:tc>
          <w:tcPr>
            <w:tcW w:w="1877" w:type="pct"/>
            <w:tcBorders>
              <w:top w:val="outset" w:sz="6" w:space="0" w:color="auto"/>
              <w:left w:val="outset" w:sz="6" w:space="0" w:color="auto"/>
              <w:bottom w:val="outset" w:sz="6" w:space="0" w:color="auto"/>
              <w:right w:val="outset" w:sz="6" w:space="0" w:color="auto"/>
            </w:tcBorders>
          </w:tcPr>
          <w:p w14:paraId="45101BA2" w14:textId="77777777" w:rsidR="001F7015" w:rsidRPr="000D6863" w:rsidRDefault="001F7015" w:rsidP="001F7015">
            <w:pPr>
              <w:rPr>
                <w:sz w:val="24"/>
                <w:szCs w:val="24"/>
              </w:rPr>
            </w:pPr>
            <w:r w:rsidRPr="000D6863">
              <w:rPr>
                <w:sz w:val="24"/>
                <w:szCs w:val="24"/>
              </w:rPr>
              <w:t>Придбання необхідного обладнання (пристроїв, машин, механізмів)</w:t>
            </w:r>
          </w:p>
        </w:tc>
        <w:tc>
          <w:tcPr>
            <w:tcW w:w="1267" w:type="pct"/>
            <w:tcBorders>
              <w:top w:val="outset" w:sz="6" w:space="0" w:color="auto"/>
              <w:left w:val="outset" w:sz="6" w:space="0" w:color="auto"/>
              <w:bottom w:val="outset" w:sz="6" w:space="0" w:color="auto"/>
              <w:right w:val="outset" w:sz="6" w:space="0" w:color="auto"/>
            </w:tcBorders>
            <w:vAlign w:val="center"/>
          </w:tcPr>
          <w:p w14:paraId="1600E162" w14:textId="77777777" w:rsidR="001F7015" w:rsidRPr="000D6863" w:rsidRDefault="001F7015" w:rsidP="001F7015">
            <w:pPr>
              <w:jc w:val="center"/>
              <w:rPr>
                <w:sz w:val="24"/>
                <w:szCs w:val="24"/>
              </w:rPr>
            </w:pPr>
            <w:r w:rsidRPr="000D6863">
              <w:rPr>
                <w:sz w:val="24"/>
                <w:szCs w:val="24"/>
              </w:rPr>
              <w:t>-</w:t>
            </w:r>
          </w:p>
        </w:tc>
        <w:tc>
          <w:tcPr>
            <w:tcW w:w="623" w:type="pct"/>
            <w:tcBorders>
              <w:top w:val="outset" w:sz="6" w:space="0" w:color="auto"/>
              <w:left w:val="outset" w:sz="6" w:space="0" w:color="auto"/>
              <w:bottom w:val="outset" w:sz="6" w:space="0" w:color="auto"/>
              <w:right w:val="outset" w:sz="6" w:space="0" w:color="auto"/>
            </w:tcBorders>
            <w:vAlign w:val="center"/>
          </w:tcPr>
          <w:p w14:paraId="3AD323AD" w14:textId="77777777" w:rsidR="001F7015" w:rsidRPr="000D6863" w:rsidRDefault="001F7015" w:rsidP="001F7015">
            <w:pPr>
              <w:jc w:val="center"/>
              <w:rPr>
                <w:sz w:val="24"/>
                <w:szCs w:val="24"/>
              </w:rPr>
            </w:pPr>
            <w:r w:rsidRPr="000D6863">
              <w:rPr>
                <w:sz w:val="24"/>
                <w:szCs w:val="24"/>
              </w:rPr>
              <w:t>-</w:t>
            </w:r>
          </w:p>
        </w:tc>
        <w:tc>
          <w:tcPr>
            <w:tcW w:w="489" w:type="pct"/>
            <w:tcBorders>
              <w:top w:val="outset" w:sz="6" w:space="0" w:color="auto"/>
              <w:left w:val="outset" w:sz="6" w:space="0" w:color="auto"/>
              <w:bottom w:val="outset" w:sz="6" w:space="0" w:color="auto"/>
            </w:tcBorders>
            <w:vAlign w:val="center"/>
          </w:tcPr>
          <w:p w14:paraId="510C6ABB" w14:textId="77777777" w:rsidR="001F7015" w:rsidRPr="000D6863" w:rsidRDefault="001F7015" w:rsidP="001F7015">
            <w:pPr>
              <w:jc w:val="center"/>
              <w:rPr>
                <w:sz w:val="24"/>
                <w:szCs w:val="24"/>
              </w:rPr>
            </w:pPr>
            <w:r w:rsidRPr="000D6863">
              <w:rPr>
                <w:sz w:val="24"/>
                <w:szCs w:val="24"/>
              </w:rPr>
              <w:t>-</w:t>
            </w:r>
          </w:p>
        </w:tc>
      </w:tr>
      <w:tr w:rsidR="001F7015" w:rsidRPr="000D6863" w14:paraId="23E6B1A0" w14:textId="77777777" w:rsidTr="006E5603">
        <w:trPr>
          <w:tblCellSpacing w:w="0" w:type="dxa"/>
        </w:trPr>
        <w:tc>
          <w:tcPr>
            <w:tcW w:w="744" w:type="pct"/>
            <w:tcBorders>
              <w:top w:val="outset" w:sz="6" w:space="0" w:color="auto"/>
              <w:bottom w:val="outset" w:sz="6" w:space="0" w:color="auto"/>
              <w:right w:val="outset" w:sz="6" w:space="0" w:color="auto"/>
            </w:tcBorders>
          </w:tcPr>
          <w:p w14:paraId="6C2785B9" w14:textId="77777777" w:rsidR="001F7015" w:rsidRPr="000D6863" w:rsidRDefault="001F7015" w:rsidP="001F7015">
            <w:pPr>
              <w:jc w:val="center"/>
              <w:rPr>
                <w:sz w:val="24"/>
                <w:szCs w:val="24"/>
              </w:rPr>
            </w:pPr>
            <w:r w:rsidRPr="000D6863">
              <w:rPr>
                <w:sz w:val="24"/>
                <w:szCs w:val="24"/>
              </w:rPr>
              <w:lastRenderedPageBreak/>
              <w:t>2</w:t>
            </w:r>
          </w:p>
        </w:tc>
        <w:tc>
          <w:tcPr>
            <w:tcW w:w="1877" w:type="pct"/>
            <w:tcBorders>
              <w:top w:val="outset" w:sz="6" w:space="0" w:color="auto"/>
              <w:left w:val="outset" w:sz="6" w:space="0" w:color="auto"/>
              <w:bottom w:val="outset" w:sz="6" w:space="0" w:color="auto"/>
              <w:right w:val="outset" w:sz="6" w:space="0" w:color="auto"/>
            </w:tcBorders>
          </w:tcPr>
          <w:p w14:paraId="4341ECBD" w14:textId="77777777" w:rsidR="001F7015" w:rsidRPr="000D6863" w:rsidRDefault="001F7015" w:rsidP="001F7015">
            <w:pPr>
              <w:rPr>
                <w:sz w:val="24"/>
                <w:szCs w:val="24"/>
              </w:rPr>
            </w:pPr>
            <w:r w:rsidRPr="000D6863">
              <w:rPr>
                <w:sz w:val="24"/>
                <w:szCs w:val="24"/>
              </w:rPr>
              <w:t>Процедури повірки та/або постановки на відповідний облік у визначеному органі державної влади чи місцевого самоврядування</w:t>
            </w:r>
          </w:p>
        </w:tc>
        <w:tc>
          <w:tcPr>
            <w:tcW w:w="1267" w:type="pct"/>
            <w:tcBorders>
              <w:top w:val="outset" w:sz="6" w:space="0" w:color="auto"/>
              <w:left w:val="outset" w:sz="6" w:space="0" w:color="auto"/>
              <w:bottom w:val="outset" w:sz="6" w:space="0" w:color="auto"/>
              <w:right w:val="outset" w:sz="6" w:space="0" w:color="auto"/>
            </w:tcBorders>
            <w:vAlign w:val="center"/>
          </w:tcPr>
          <w:p w14:paraId="5323E31A" w14:textId="77777777" w:rsidR="001F7015" w:rsidRPr="000D6863" w:rsidRDefault="001F7015" w:rsidP="001F7015">
            <w:pPr>
              <w:jc w:val="center"/>
              <w:rPr>
                <w:sz w:val="24"/>
                <w:szCs w:val="24"/>
              </w:rPr>
            </w:pPr>
            <w:r w:rsidRPr="000D6863">
              <w:rPr>
                <w:sz w:val="24"/>
                <w:szCs w:val="24"/>
              </w:rPr>
              <w:t> </w:t>
            </w:r>
          </w:p>
          <w:p w14:paraId="22CC517C" w14:textId="77777777" w:rsidR="001F7015" w:rsidRPr="000D6863" w:rsidRDefault="001F7015" w:rsidP="001F7015">
            <w:pPr>
              <w:jc w:val="center"/>
              <w:rPr>
                <w:sz w:val="24"/>
                <w:szCs w:val="24"/>
              </w:rPr>
            </w:pPr>
            <w:r w:rsidRPr="000D6863">
              <w:rPr>
                <w:sz w:val="24"/>
                <w:szCs w:val="24"/>
              </w:rPr>
              <w:t>-</w:t>
            </w:r>
          </w:p>
        </w:tc>
        <w:tc>
          <w:tcPr>
            <w:tcW w:w="623" w:type="pct"/>
            <w:tcBorders>
              <w:top w:val="outset" w:sz="6" w:space="0" w:color="auto"/>
              <w:left w:val="outset" w:sz="6" w:space="0" w:color="auto"/>
              <w:bottom w:val="outset" w:sz="6" w:space="0" w:color="auto"/>
              <w:right w:val="outset" w:sz="6" w:space="0" w:color="auto"/>
            </w:tcBorders>
            <w:vAlign w:val="center"/>
          </w:tcPr>
          <w:p w14:paraId="135ED140" w14:textId="77777777" w:rsidR="001F7015" w:rsidRPr="000D6863" w:rsidRDefault="001F7015" w:rsidP="001F7015">
            <w:pPr>
              <w:jc w:val="center"/>
              <w:rPr>
                <w:sz w:val="24"/>
                <w:szCs w:val="24"/>
              </w:rPr>
            </w:pPr>
            <w:r w:rsidRPr="000D6863">
              <w:rPr>
                <w:sz w:val="24"/>
                <w:szCs w:val="24"/>
              </w:rPr>
              <w:t> </w:t>
            </w:r>
          </w:p>
          <w:p w14:paraId="378E3780" w14:textId="77777777" w:rsidR="001F7015" w:rsidRPr="000D6863" w:rsidRDefault="001F7015" w:rsidP="001F7015">
            <w:pPr>
              <w:jc w:val="center"/>
              <w:rPr>
                <w:sz w:val="24"/>
                <w:szCs w:val="24"/>
              </w:rPr>
            </w:pPr>
            <w:r w:rsidRPr="000D6863">
              <w:rPr>
                <w:sz w:val="24"/>
                <w:szCs w:val="24"/>
              </w:rPr>
              <w:t>-</w:t>
            </w:r>
          </w:p>
        </w:tc>
        <w:tc>
          <w:tcPr>
            <w:tcW w:w="489" w:type="pct"/>
            <w:tcBorders>
              <w:top w:val="outset" w:sz="6" w:space="0" w:color="auto"/>
              <w:left w:val="outset" w:sz="6" w:space="0" w:color="auto"/>
              <w:bottom w:val="outset" w:sz="6" w:space="0" w:color="auto"/>
            </w:tcBorders>
            <w:vAlign w:val="center"/>
          </w:tcPr>
          <w:p w14:paraId="65F40CA1" w14:textId="77777777" w:rsidR="001F7015" w:rsidRPr="000D6863" w:rsidRDefault="001F7015" w:rsidP="001F7015">
            <w:pPr>
              <w:jc w:val="center"/>
              <w:rPr>
                <w:sz w:val="24"/>
                <w:szCs w:val="24"/>
              </w:rPr>
            </w:pPr>
            <w:r w:rsidRPr="000D6863">
              <w:rPr>
                <w:sz w:val="24"/>
                <w:szCs w:val="24"/>
              </w:rPr>
              <w:t> </w:t>
            </w:r>
          </w:p>
          <w:p w14:paraId="5E95623D" w14:textId="77777777" w:rsidR="001F7015" w:rsidRPr="000D6863" w:rsidRDefault="001F7015" w:rsidP="001F7015">
            <w:pPr>
              <w:jc w:val="center"/>
              <w:rPr>
                <w:sz w:val="24"/>
                <w:szCs w:val="24"/>
              </w:rPr>
            </w:pPr>
            <w:r w:rsidRPr="000D6863">
              <w:rPr>
                <w:sz w:val="24"/>
                <w:szCs w:val="24"/>
              </w:rPr>
              <w:t>-</w:t>
            </w:r>
          </w:p>
        </w:tc>
      </w:tr>
      <w:tr w:rsidR="001F7015" w:rsidRPr="000D6863" w14:paraId="4B1D68DA" w14:textId="77777777" w:rsidTr="006E5603">
        <w:trPr>
          <w:tblCellSpacing w:w="0" w:type="dxa"/>
        </w:trPr>
        <w:tc>
          <w:tcPr>
            <w:tcW w:w="744" w:type="pct"/>
            <w:tcBorders>
              <w:top w:val="outset" w:sz="6" w:space="0" w:color="auto"/>
              <w:bottom w:val="outset" w:sz="6" w:space="0" w:color="auto"/>
              <w:right w:val="outset" w:sz="6" w:space="0" w:color="auto"/>
            </w:tcBorders>
          </w:tcPr>
          <w:p w14:paraId="64391D71" w14:textId="77777777" w:rsidR="001F7015" w:rsidRPr="000D6863" w:rsidRDefault="001F7015" w:rsidP="001F7015">
            <w:pPr>
              <w:jc w:val="center"/>
              <w:rPr>
                <w:sz w:val="24"/>
                <w:szCs w:val="24"/>
              </w:rPr>
            </w:pPr>
            <w:r w:rsidRPr="000D6863">
              <w:rPr>
                <w:sz w:val="24"/>
                <w:szCs w:val="24"/>
              </w:rPr>
              <w:t>3</w:t>
            </w:r>
          </w:p>
        </w:tc>
        <w:tc>
          <w:tcPr>
            <w:tcW w:w="1877" w:type="pct"/>
            <w:tcBorders>
              <w:top w:val="outset" w:sz="6" w:space="0" w:color="auto"/>
              <w:left w:val="outset" w:sz="6" w:space="0" w:color="auto"/>
              <w:bottom w:val="outset" w:sz="6" w:space="0" w:color="auto"/>
              <w:right w:val="outset" w:sz="6" w:space="0" w:color="auto"/>
            </w:tcBorders>
          </w:tcPr>
          <w:p w14:paraId="7E2B5B7A" w14:textId="77777777" w:rsidR="001F7015" w:rsidRPr="000D6863" w:rsidRDefault="001F7015" w:rsidP="001F7015">
            <w:pPr>
              <w:rPr>
                <w:sz w:val="24"/>
                <w:szCs w:val="24"/>
              </w:rPr>
            </w:pPr>
            <w:r w:rsidRPr="000D6863">
              <w:rPr>
                <w:sz w:val="24"/>
                <w:szCs w:val="24"/>
              </w:rPr>
              <w:t>Процедури експлуатації обладнання (експлуатаційні витрати - витратні матеріали)</w:t>
            </w:r>
          </w:p>
        </w:tc>
        <w:tc>
          <w:tcPr>
            <w:tcW w:w="1267" w:type="pct"/>
            <w:tcBorders>
              <w:top w:val="outset" w:sz="6" w:space="0" w:color="auto"/>
              <w:left w:val="outset" w:sz="6" w:space="0" w:color="auto"/>
              <w:bottom w:val="outset" w:sz="6" w:space="0" w:color="auto"/>
              <w:right w:val="outset" w:sz="6" w:space="0" w:color="auto"/>
            </w:tcBorders>
            <w:vAlign w:val="center"/>
          </w:tcPr>
          <w:p w14:paraId="606158F2" w14:textId="77777777" w:rsidR="001F7015" w:rsidRPr="000D6863" w:rsidRDefault="001F7015" w:rsidP="001F7015">
            <w:pPr>
              <w:jc w:val="center"/>
              <w:rPr>
                <w:sz w:val="24"/>
                <w:szCs w:val="24"/>
              </w:rPr>
            </w:pPr>
            <w:r w:rsidRPr="000D6863">
              <w:rPr>
                <w:sz w:val="24"/>
                <w:szCs w:val="24"/>
              </w:rPr>
              <w:t>-</w:t>
            </w:r>
          </w:p>
        </w:tc>
        <w:tc>
          <w:tcPr>
            <w:tcW w:w="623" w:type="pct"/>
            <w:tcBorders>
              <w:top w:val="outset" w:sz="6" w:space="0" w:color="auto"/>
              <w:left w:val="outset" w:sz="6" w:space="0" w:color="auto"/>
              <w:bottom w:val="outset" w:sz="6" w:space="0" w:color="auto"/>
              <w:right w:val="outset" w:sz="6" w:space="0" w:color="auto"/>
            </w:tcBorders>
            <w:vAlign w:val="center"/>
          </w:tcPr>
          <w:p w14:paraId="119E1F0C" w14:textId="77777777" w:rsidR="001F7015" w:rsidRPr="000D6863" w:rsidRDefault="001F7015" w:rsidP="001F7015">
            <w:pPr>
              <w:jc w:val="center"/>
              <w:rPr>
                <w:sz w:val="24"/>
                <w:szCs w:val="24"/>
              </w:rPr>
            </w:pPr>
            <w:r w:rsidRPr="000D6863">
              <w:rPr>
                <w:sz w:val="24"/>
                <w:szCs w:val="24"/>
              </w:rPr>
              <w:t>-</w:t>
            </w:r>
          </w:p>
        </w:tc>
        <w:tc>
          <w:tcPr>
            <w:tcW w:w="489" w:type="pct"/>
            <w:tcBorders>
              <w:top w:val="outset" w:sz="6" w:space="0" w:color="auto"/>
              <w:left w:val="outset" w:sz="6" w:space="0" w:color="auto"/>
              <w:bottom w:val="outset" w:sz="6" w:space="0" w:color="auto"/>
            </w:tcBorders>
            <w:vAlign w:val="center"/>
          </w:tcPr>
          <w:p w14:paraId="7A19CEBF" w14:textId="77777777" w:rsidR="001F7015" w:rsidRPr="000D6863" w:rsidRDefault="001F7015" w:rsidP="001F7015">
            <w:pPr>
              <w:jc w:val="center"/>
              <w:rPr>
                <w:sz w:val="24"/>
                <w:szCs w:val="24"/>
              </w:rPr>
            </w:pPr>
            <w:r w:rsidRPr="000D6863">
              <w:rPr>
                <w:sz w:val="24"/>
                <w:szCs w:val="24"/>
              </w:rPr>
              <w:t>-</w:t>
            </w:r>
          </w:p>
        </w:tc>
      </w:tr>
      <w:tr w:rsidR="001F7015" w:rsidRPr="000D6863" w14:paraId="7F768461" w14:textId="77777777" w:rsidTr="006E5603">
        <w:trPr>
          <w:tblCellSpacing w:w="0" w:type="dxa"/>
        </w:trPr>
        <w:tc>
          <w:tcPr>
            <w:tcW w:w="744" w:type="pct"/>
            <w:tcBorders>
              <w:top w:val="outset" w:sz="6" w:space="0" w:color="auto"/>
              <w:bottom w:val="outset" w:sz="6" w:space="0" w:color="auto"/>
              <w:right w:val="outset" w:sz="6" w:space="0" w:color="auto"/>
            </w:tcBorders>
          </w:tcPr>
          <w:p w14:paraId="424C4996" w14:textId="77777777" w:rsidR="001F7015" w:rsidRPr="000D6863" w:rsidRDefault="001F7015" w:rsidP="001F7015">
            <w:pPr>
              <w:jc w:val="center"/>
              <w:rPr>
                <w:sz w:val="24"/>
                <w:szCs w:val="24"/>
              </w:rPr>
            </w:pPr>
            <w:r w:rsidRPr="000D6863">
              <w:rPr>
                <w:sz w:val="24"/>
                <w:szCs w:val="24"/>
              </w:rPr>
              <w:t>4</w:t>
            </w:r>
          </w:p>
        </w:tc>
        <w:tc>
          <w:tcPr>
            <w:tcW w:w="1877" w:type="pct"/>
            <w:tcBorders>
              <w:top w:val="outset" w:sz="6" w:space="0" w:color="auto"/>
              <w:left w:val="outset" w:sz="6" w:space="0" w:color="auto"/>
              <w:bottom w:val="outset" w:sz="6" w:space="0" w:color="auto"/>
              <w:right w:val="outset" w:sz="6" w:space="0" w:color="auto"/>
            </w:tcBorders>
          </w:tcPr>
          <w:p w14:paraId="03AFE9E5" w14:textId="77777777" w:rsidR="001F7015" w:rsidRPr="000D6863" w:rsidRDefault="001F7015" w:rsidP="001F7015">
            <w:pPr>
              <w:rPr>
                <w:sz w:val="24"/>
                <w:szCs w:val="24"/>
              </w:rPr>
            </w:pPr>
            <w:r w:rsidRPr="000D6863">
              <w:rPr>
                <w:sz w:val="24"/>
                <w:szCs w:val="24"/>
              </w:rPr>
              <w:t>Процедури обслуговування обладнання (технічне обслуговування)</w:t>
            </w:r>
          </w:p>
        </w:tc>
        <w:tc>
          <w:tcPr>
            <w:tcW w:w="1267" w:type="pct"/>
            <w:tcBorders>
              <w:top w:val="outset" w:sz="6" w:space="0" w:color="auto"/>
              <w:left w:val="outset" w:sz="6" w:space="0" w:color="auto"/>
              <w:bottom w:val="outset" w:sz="6" w:space="0" w:color="auto"/>
              <w:right w:val="outset" w:sz="6" w:space="0" w:color="auto"/>
            </w:tcBorders>
          </w:tcPr>
          <w:p w14:paraId="0EACA6F9" w14:textId="77777777" w:rsidR="001F7015" w:rsidRPr="000D6863" w:rsidRDefault="001F7015" w:rsidP="001F7015">
            <w:pPr>
              <w:rPr>
                <w:sz w:val="24"/>
                <w:szCs w:val="24"/>
              </w:rPr>
            </w:pPr>
            <w:r w:rsidRPr="000D6863">
              <w:rPr>
                <w:sz w:val="24"/>
                <w:szCs w:val="24"/>
              </w:rPr>
              <w:t> </w:t>
            </w:r>
          </w:p>
          <w:p w14:paraId="108E5B74" w14:textId="77777777" w:rsidR="001F7015" w:rsidRPr="000D6863" w:rsidRDefault="001F7015" w:rsidP="001F7015">
            <w:pPr>
              <w:jc w:val="center"/>
              <w:rPr>
                <w:sz w:val="24"/>
                <w:szCs w:val="24"/>
              </w:rPr>
            </w:pPr>
            <w:r w:rsidRPr="000D6863">
              <w:rPr>
                <w:sz w:val="24"/>
                <w:szCs w:val="24"/>
              </w:rPr>
              <w:t>-</w:t>
            </w:r>
          </w:p>
        </w:tc>
        <w:tc>
          <w:tcPr>
            <w:tcW w:w="623" w:type="pct"/>
            <w:tcBorders>
              <w:top w:val="outset" w:sz="6" w:space="0" w:color="auto"/>
              <w:left w:val="outset" w:sz="6" w:space="0" w:color="auto"/>
              <w:bottom w:val="outset" w:sz="6" w:space="0" w:color="auto"/>
              <w:right w:val="outset" w:sz="6" w:space="0" w:color="auto"/>
            </w:tcBorders>
          </w:tcPr>
          <w:p w14:paraId="40571F12" w14:textId="77777777" w:rsidR="001F7015" w:rsidRPr="000D6863" w:rsidRDefault="001F7015" w:rsidP="001F7015">
            <w:pPr>
              <w:rPr>
                <w:sz w:val="24"/>
                <w:szCs w:val="24"/>
              </w:rPr>
            </w:pPr>
            <w:r w:rsidRPr="000D6863">
              <w:rPr>
                <w:sz w:val="24"/>
                <w:szCs w:val="24"/>
              </w:rPr>
              <w:t> </w:t>
            </w:r>
          </w:p>
          <w:p w14:paraId="694FDCA3" w14:textId="77777777" w:rsidR="001F7015" w:rsidRPr="000D6863" w:rsidRDefault="001F7015" w:rsidP="001F7015">
            <w:pPr>
              <w:jc w:val="center"/>
              <w:rPr>
                <w:sz w:val="24"/>
                <w:szCs w:val="24"/>
              </w:rPr>
            </w:pPr>
            <w:r w:rsidRPr="000D6863">
              <w:rPr>
                <w:sz w:val="24"/>
                <w:szCs w:val="24"/>
              </w:rPr>
              <w:t>-</w:t>
            </w:r>
          </w:p>
        </w:tc>
        <w:tc>
          <w:tcPr>
            <w:tcW w:w="489" w:type="pct"/>
            <w:tcBorders>
              <w:top w:val="outset" w:sz="6" w:space="0" w:color="auto"/>
              <w:left w:val="outset" w:sz="6" w:space="0" w:color="auto"/>
              <w:bottom w:val="outset" w:sz="6" w:space="0" w:color="auto"/>
            </w:tcBorders>
          </w:tcPr>
          <w:p w14:paraId="37D05705" w14:textId="77777777" w:rsidR="001F7015" w:rsidRPr="000D6863" w:rsidRDefault="001F7015" w:rsidP="001F7015">
            <w:pPr>
              <w:rPr>
                <w:sz w:val="24"/>
                <w:szCs w:val="24"/>
              </w:rPr>
            </w:pPr>
            <w:r w:rsidRPr="000D6863">
              <w:rPr>
                <w:sz w:val="24"/>
                <w:szCs w:val="24"/>
              </w:rPr>
              <w:t> </w:t>
            </w:r>
          </w:p>
          <w:p w14:paraId="4EA733AE" w14:textId="77777777" w:rsidR="001F7015" w:rsidRPr="000D6863" w:rsidRDefault="001F7015" w:rsidP="001F7015">
            <w:pPr>
              <w:jc w:val="center"/>
              <w:rPr>
                <w:sz w:val="24"/>
                <w:szCs w:val="24"/>
              </w:rPr>
            </w:pPr>
            <w:r w:rsidRPr="000D6863">
              <w:rPr>
                <w:sz w:val="24"/>
                <w:szCs w:val="24"/>
              </w:rPr>
              <w:t>-</w:t>
            </w:r>
          </w:p>
        </w:tc>
      </w:tr>
      <w:tr w:rsidR="00992C82" w:rsidRPr="000D6863" w14:paraId="447613B0" w14:textId="77777777" w:rsidTr="006E5603">
        <w:trPr>
          <w:trHeight w:val="1223"/>
          <w:tblCellSpacing w:w="0" w:type="dxa"/>
        </w:trPr>
        <w:tc>
          <w:tcPr>
            <w:tcW w:w="744" w:type="pct"/>
            <w:tcBorders>
              <w:top w:val="outset" w:sz="6" w:space="0" w:color="auto"/>
              <w:bottom w:val="outset" w:sz="6" w:space="0" w:color="auto"/>
              <w:right w:val="outset" w:sz="6" w:space="0" w:color="auto"/>
            </w:tcBorders>
          </w:tcPr>
          <w:p w14:paraId="00C18C35" w14:textId="77777777" w:rsidR="00992C82" w:rsidRPr="000D6863" w:rsidRDefault="00992C82" w:rsidP="00992C82">
            <w:pPr>
              <w:jc w:val="center"/>
              <w:rPr>
                <w:sz w:val="24"/>
                <w:szCs w:val="24"/>
              </w:rPr>
            </w:pPr>
            <w:r w:rsidRPr="000D6863">
              <w:rPr>
                <w:sz w:val="24"/>
                <w:szCs w:val="24"/>
              </w:rPr>
              <w:t>5</w:t>
            </w:r>
          </w:p>
        </w:tc>
        <w:tc>
          <w:tcPr>
            <w:tcW w:w="1877" w:type="pct"/>
            <w:tcBorders>
              <w:top w:val="outset" w:sz="6" w:space="0" w:color="auto"/>
              <w:left w:val="outset" w:sz="6" w:space="0" w:color="auto"/>
              <w:bottom w:val="outset" w:sz="6" w:space="0" w:color="auto"/>
              <w:right w:val="outset" w:sz="6" w:space="0" w:color="auto"/>
            </w:tcBorders>
          </w:tcPr>
          <w:p w14:paraId="1C2C703F" w14:textId="77777777" w:rsidR="00992C82" w:rsidRPr="000D6863" w:rsidRDefault="00992C82" w:rsidP="00992C82">
            <w:pPr>
              <w:rPr>
                <w:sz w:val="24"/>
                <w:szCs w:val="24"/>
              </w:rPr>
            </w:pPr>
            <w:r w:rsidRPr="000D6863">
              <w:rPr>
                <w:sz w:val="24"/>
                <w:szCs w:val="24"/>
              </w:rPr>
              <w:t>Інші процедури (уточнити): ,</w:t>
            </w:r>
          </w:p>
          <w:p w14:paraId="6FDAF40E" w14:textId="77777777" w:rsidR="00992C82" w:rsidRPr="000D6863" w:rsidRDefault="00992C82" w:rsidP="00992C82">
            <w:pPr>
              <w:rPr>
                <w:sz w:val="24"/>
                <w:szCs w:val="24"/>
              </w:rPr>
            </w:pPr>
            <w:r w:rsidRPr="000D6863">
              <w:rPr>
                <w:sz w:val="24"/>
                <w:szCs w:val="24"/>
              </w:rPr>
              <w:t>Сплата  одним підприємцем :</w:t>
            </w:r>
          </w:p>
          <w:p w14:paraId="3DD1BA41" w14:textId="77777777" w:rsidR="00992C82" w:rsidRPr="000D6863" w:rsidRDefault="00992C82" w:rsidP="00992C82">
            <w:pPr>
              <w:rPr>
                <w:sz w:val="24"/>
                <w:szCs w:val="24"/>
                <w:lang w:val="uk-UA"/>
              </w:rPr>
            </w:pPr>
            <w:r w:rsidRPr="000D6863">
              <w:rPr>
                <w:sz w:val="24"/>
                <w:szCs w:val="24"/>
                <w:lang w:val="uk-UA"/>
              </w:rPr>
              <w:t>Послуги банку</w:t>
            </w:r>
          </w:p>
          <w:p w14:paraId="31E326E8" w14:textId="77777777" w:rsidR="00992C82" w:rsidRPr="000D6863" w:rsidRDefault="00992C82" w:rsidP="00992C82">
            <w:pPr>
              <w:rPr>
                <w:sz w:val="24"/>
                <w:szCs w:val="24"/>
                <w:lang w:val="uk-UA"/>
              </w:rPr>
            </w:pPr>
            <w:r w:rsidRPr="000D6863">
              <w:rPr>
                <w:sz w:val="24"/>
                <w:szCs w:val="24"/>
                <w:lang w:val="uk-UA"/>
              </w:rPr>
              <w:t xml:space="preserve">Туристичний збір </w:t>
            </w:r>
            <w:r w:rsidRPr="000D6863">
              <w:rPr>
                <w:sz w:val="24"/>
                <w:szCs w:val="24"/>
              </w:rPr>
              <w:t>  </w:t>
            </w:r>
          </w:p>
        </w:tc>
        <w:tc>
          <w:tcPr>
            <w:tcW w:w="1267" w:type="pct"/>
            <w:tcBorders>
              <w:top w:val="outset" w:sz="6" w:space="0" w:color="auto"/>
              <w:left w:val="outset" w:sz="6" w:space="0" w:color="auto"/>
              <w:bottom w:val="outset" w:sz="6" w:space="0" w:color="auto"/>
              <w:right w:val="outset" w:sz="6" w:space="0" w:color="auto"/>
            </w:tcBorders>
            <w:vAlign w:val="center"/>
          </w:tcPr>
          <w:p w14:paraId="72585D35" w14:textId="77777777" w:rsidR="00992C82" w:rsidRPr="000D6863" w:rsidRDefault="00992C82" w:rsidP="00992C82">
            <w:pPr>
              <w:jc w:val="center"/>
              <w:rPr>
                <w:sz w:val="24"/>
                <w:szCs w:val="24"/>
                <w:lang w:val="uk-UA"/>
              </w:rPr>
            </w:pPr>
            <w:r w:rsidRPr="000D6863">
              <w:rPr>
                <w:sz w:val="24"/>
                <w:szCs w:val="24"/>
              </w:rPr>
              <w:t> </w:t>
            </w:r>
          </w:p>
          <w:p w14:paraId="42FCACAB" w14:textId="77777777" w:rsidR="00992C82" w:rsidRDefault="00992C82" w:rsidP="00992C82">
            <w:pPr>
              <w:jc w:val="center"/>
              <w:rPr>
                <w:sz w:val="24"/>
                <w:szCs w:val="24"/>
                <w:lang w:val="uk-UA"/>
              </w:rPr>
            </w:pPr>
          </w:p>
          <w:p w14:paraId="7279040B" w14:textId="77777777" w:rsidR="00992C82" w:rsidRPr="000D6863" w:rsidRDefault="00992C82" w:rsidP="00992C82">
            <w:pPr>
              <w:ind w:left="-17" w:right="-18" w:firstLine="17"/>
              <w:jc w:val="center"/>
              <w:rPr>
                <w:sz w:val="24"/>
                <w:szCs w:val="24"/>
                <w:lang w:val="uk-UA"/>
              </w:rPr>
            </w:pPr>
            <w:r w:rsidRPr="000D6863">
              <w:rPr>
                <w:sz w:val="24"/>
                <w:szCs w:val="24"/>
                <w:lang w:val="uk-UA"/>
              </w:rPr>
              <w:t>7грн.*12 міс.=84</w:t>
            </w:r>
          </w:p>
          <w:p w14:paraId="279D17BA" w14:textId="6B669F31" w:rsidR="00992C82" w:rsidRPr="000D6863" w:rsidRDefault="00992C82" w:rsidP="00992C82">
            <w:pPr>
              <w:ind w:left="-17" w:right="-18" w:firstLine="17"/>
              <w:jc w:val="center"/>
              <w:rPr>
                <w:sz w:val="24"/>
                <w:szCs w:val="24"/>
                <w:lang w:val="uk-UA"/>
              </w:rPr>
            </w:pPr>
            <w:r>
              <w:rPr>
                <w:sz w:val="24"/>
                <w:szCs w:val="24"/>
                <w:lang w:val="uk-UA"/>
              </w:rPr>
              <w:t>64,04</w:t>
            </w:r>
            <w:r w:rsidRPr="000D6863">
              <w:rPr>
                <w:sz w:val="24"/>
                <w:szCs w:val="24"/>
                <w:lang w:val="uk-UA"/>
              </w:rPr>
              <w:t xml:space="preserve"> *12міс.= </w:t>
            </w:r>
            <w:r>
              <w:rPr>
                <w:sz w:val="24"/>
                <w:szCs w:val="24"/>
                <w:lang w:val="uk-UA"/>
              </w:rPr>
              <w:t>768,48</w:t>
            </w:r>
          </w:p>
        </w:tc>
        <w:tc>
          <w:tcPr>
            <w:tcW w:w="623" w:type="pct"/>
            <w:tcBorders>
              <w:top w:val="outset" w:sz="6" w:space="0" w:color="auto"/>
              <w:left w:val="outset" w:sz="6" w:space="0" w:color="auto"/>
              <w:bottom w:val="outset" w:sz="6" w:space="0" w:color="auto"/>
              <w:right w:val="outset" w:sz="6" w:space="0" w:color="auto"/>
            </w:tcBorders>
            <w:vAlign w:val="center"/>
          </w:tcPr>
          <w:p w14:paraId="5DCF3692" w14:textId="77777777" w:rsidR="00992C82" w:rsidRPr="000D6863" w:rsidRDefault="00992C82" w:rsidP="00992C82">
            <w:pPr>
              <w:jc w:val="center"/>
              <w:rPr>
                <w:sz w:val="24"/>
                <w:szCs w:val="24"/>
                <w:lang w:val="uk-UA"/>
              </w:rPr>
            </w:pPr>
            <w:r w:rsidRPr="000D6863">
              <w:rPr>
                <w:sz w:val="24"/>
                <w:szCs w:val="24"/>
              </w:rPr>
              <w:t> </w:t>
            </w:r>
          </w:p>
          <w:p w14:paraId="716D617E" w14:textId="77777777" w:rsidR="00992C82" w:rsidRDefault="00992C82" w:rsidP="00992C82">
            <w:pPr>
              <w:jc w:val="center"/>
              <w:rPr>
                <w:sz w:val="24"/>
                <w:szCs w:val="24"/>
                <w:lang w:val="uk-UA"/>
              </w:rPr>
            </w:pPr>
          </w:p>
          <w:p w14:paraId="0C42128B" w14:textId="77777777" w:rsidR="00992C82" w:rsidRPr="000D6863" w:rsidRDefault="00992C82" w:rsidP="00992C82">
            <w:pPr>
              <w:ind w:left="-17" w:right="-18" w:firstLine="17"/>
              <w:jc w:val="center"/>
              <w:rPr>
                <w:sz w:val="24"/>
                <w:szCs w:val="24"/>
                <w:lang w:val="uk-UA"/>
              </w:rPr>
            </w:pPr>
            <w:r w:rsidRPr="000D6863">
              <w:rPr>
                <w:sz w:val="24"/>
                <w:szCs w:val="24"/>
                <w:lang w:val="uk-UA"/>
              </w:rPr>
              <w:t>7грн.*12 міс.=84</w:t>
            </w:r>
          </w:p>
          <w:p w14:paraId="50A40C9E" w14:textId="5DCE0409" w:rsidR="00992C82" w:rsidRPr="000D6863" w:rsidRDefault="00992C82" w:rsidP="00992C82">
            <w:pPr>
              <w:jc w:val="center"/>
              <w:rPr>
                <w:sz w:val="24"/>
                <w:szCs w:val="24"/>
                <w:lang w:val="uk-UA"/>
              </w:rPr>
            </w:pPr>
            <w:r>
              <w:rPr>
                <w:sz w:val="24"/>
                <w:szCs w:val="24"/>
                <w:lang w:val="uk-UA"/>
              </w:rPr>
              <w:t>64,04</w:t>
            </w:r>
            <w:r w:rsidRPr="000D6863">
              <w:rPr>
                <w:sz w:val="24"/>
                <w:szCs w:val="24"/>
                <w:lang w:val="uk-UA"/>
              </w:rPr>
              <w:t xml:space="preserve"> *12міс.= </w:t>
            </w:r>
            <w:r>
              <w:rPr>
                <w:sz w:val="24"/>
                <w:szCs w:val="24"/>
                <w:lang w:val="uk-UA"/>
              </w:rPr>
              <w:t>768,48</w:t>
            </w:r>
          </w:p>
        </w:tc>
        <w:tc>
          <w:tcPr>
            <w:tcW w:w="489" w:type="pct"/>
            <w:tcBorders>
              <w:top w:val="outset" w:sz="6" w:space="0" w:color="auto"/>
              <w:left w:val="outset" w:sz="6" w:space="0" w:color="auto"/>
              <w:bottom w:val="outset" w:sz="6" w:space="0" w:color="auto"/>
            </w:tcBorders>
            <w:vAlign w:val="center"/>
          </w:tcPr>
          <w:p w14:paraId="618479AD" w14:textId="77777777" w:rsidR="00992C82" w:rsidRDefault="00992C82" w:rsidP="00992C82">
            <w:pPr>
              <w:jc w:val="center"/>
              <w:rPr>
                <w:sz w:val="24"/>
                <w:szCs w:val="24"/>
                <w:lang w:val="uk-UA"/>
              </w:rPr>
            </w:pPr>
          </w:p>
          <w:p w14:paraId="63996B53" w14:textId="77777777" w:rsidR="00992C82" w:rsidRDefault="00992C82" w:rsidP="00992C82">
            <w:pPr>
              <w:jc w:val="center"/>
              <w:rPr>
                <w:sz w:val="24"/>
                <w:szCs w:val="24"/>
                <w:lang w:val="uk-UA"/>
              </w:rPr>
            </w:pPr>
          </w:p>
          <w:p w14:paraId="04DF7995" w14:textId="58831D42" w:rsidR="00992C82" w:rsidRDefault="00992C82" w:rsidP="00992C82">
            <w:pPr>
              <w:jc w:val="center"/>
              <w:rPr>
                <w:sz w:val="24"/>
                <w:szCs w:val="24"/>
                <w:lang w:val="uk-UA"/>
              </w:rPr>
            </w:pPr>
            <w:r>
              <w:rPr>
                <w:sz w:val="24"/>
                <w:szCs w:val="24"/>
                <w:lang w:val="uk-UA"/>
              </w:rPr>
              <w:t>420</w:t>
            </w:r>
          </w:p>
          <w:p w14:paraId="3F9EA465" w14:textId="77777777" w:rsidR="00992C82" w:rsidRDefault="00992C82" w:rsidP="00992C82">
            <w:pPr>
              <w:jc w:val="center"/>
              <w:rPr>
                <w:sz w:val="24"/>
                <w:szCs w:val="24"/>
                <w:lang w:val="uk-UA"/>
              </w:rPr>
            </w:pPr>
          </w:p>
          <w:p w14:paraId="4084DF44" w14:textId="33039695" w:rsidR="00992C82" w:rsidRPr="000D6863" w:rsidRDefault="00992C82" w:rsidP="00992C82">
            <w:pPr>
              <w:jc w:val="center"/>
              <w:rPr>
                <w:sz w:val="24"/>
                <w:szCs w:val="24"/>
                <w:lang w:val="uk-UA"/>
              </w:rPr>
            </w:pPr>
            <w:r>
              <w:rPr>
                <w:sz w:val="24"/>
                <w:szCs w:val="24"/>
                <w:lang w:val="uk-UA"/>
              </w:rPr>
              <w:t>3842,4</w:t>
            </w:r>
          </w:p>
        </w:tc>
      </w:tr>
      <w:tr w:rsidR="00992C82" w:rsidRPr="000D6863" w14:paraId="258BF55E" w14:textId="77777777" w:rsidTr="006E5603">
        <w:trPr>
          <w:tblCellSpacing w:w="0" w:type="dxa"/>
        </w:trPr>
        <w:tc>
          <w:tcPr>
            <w:tcW w:w="744" w:type="pct"/>
            <w:tcBorders>
              <w:top w:val="outset" w:sz="6" w:space="0" w:color="auto"/>
              <w:bottom w:val="outset" w:sz="6" w:space="0" w:color="auto"/>
              <w:right w:val="outset" w:sz="6" w:space="0" w:color="auto"/>
            </w:tcBorders>
          </w:tcPr>
          <w:p w14:paraId="00DE1491" w14:textId="77777777" w:rsidR="00992C82" w:rsidRPr="000D6863" w:rsidRDefault="00992C82" w:rsidP="00992C82">
            <w:pPr>
              <w:jc w:val="center"/>
              <w:rPr>
                <w:sz w:val="24"/>
                <w:szCs w:val="24"/>
                <w:lang w:val="uk-UA"/>
              </w:rPr>
            </w:pPr>
            <w:r w:rsidRPr="000D6863">
              <w:rPr>
                <w:sz w:val="24"/>
                <w:szCs w:val="24"/>
                <w:lang w:val="uk-UA"/>
              </w:rPr>
              <w:t>6</w:t>
            </w:r>
          </w:p>
        </w:tc>
        <w:tc>
          <w:tcPr>
            <w:tcW w:w="1877" w:type="pct"/>
            <w:tcBorders>
              <w:top w:val="outset" w:sz="6" w:space="0" w:color="auto"/>
              <w:left w:val="outset" w:sz="6" w:space="0" w:color="auto"/>
              <w:bottom w:val="outset" w:sz="6" w:space="0" w:color="auto"/>
              <w:right w:val="outset" w:sz="6" w:space="0" w:color="auto"/>
            </w:tcBorders>
          </w:tcPr>
          <w:p w14:paraId="62C7B90B" w14:textId="77777777" w:rsidR="00992C82" w:rsidRPr="000D6863" w:rsidRDefault="00992C82" w:rsidP="00992C82">
            <w:pPr>
              <w:rPr>
                <w:sz w:val="24"/>
                <w:szCs w:val="24"/>
                <w:lang w:val="uk-UA"/>
              </w:rPr>
            </w:pPr>
            <w:r w:rsidRPr="000D6863">
              <w:rPr>
                <w:sz w:val="24"/>
                <w:szCs w:val="24"/>
                <w:lang w:val="uk-UA"/>
              </w:rPr>
              <w:t>Разом, гривень</w:t>
            </w:r>
          </w:p>
          <w:p w14:paraId="2312C7F2" w14:textId="77777777" w:rsidR="00992C82" w:rsidRPr="000D6863" w:rsidRDefault="00992C82" w:rsidP="00992C82">
            <w:pPr>
              <w:rPr>
                <w:sz w:val="24"/>
                <w:szCs w:val="24"/>
                <w:lang w:val="uk-UA"/>
              </w:rPr>
            </w:pPr>
            <w:r w:rsidRPr="000D6863">
              <w:rPr>
                <w:i/>
                <w:iCs/>
                <w:sz w:val="24"/>
                <w:szCs w:val="24"/>
                <w:lang w:val="uk-UA"/>
              </w:rPr>
              <w:t>Формула:</w:t>
            </w:r>
          </w:p>
          <w:p w14:paraId="228D51E7" w14:textId="77777777" w:rsidR="00992C82" w:rsidRPr="000D6863" w:rsidRDefault="00992C82" w:rsidP="00992C82">
            <w:pPr>
              <w:rPr>
                <w:sz w:val="24"/>
                <w:szCs w:val="24"/>
                <w:lang w:val="uk-UA"/>
              </w:rPr>
            </w:pPr>
            <w:r w:rsidRPr="000D6863">
              <w:rPr>
                <w:i/>
                <w:iCs/>
                <w:sz w:val="24"/>
                <w:szCs w:val="24"/>
                <w:lang w:val="uk-UA"/>
              </w:rPr>
              <w:t>(сума рядків 1 + 2 + 3 + 4 + 5)</w:t>
            </w:r>
          </w:p>
        </w:tc>
        <w:tc>
          <w:tcPr>
            <w:tcW w:w="1267" w:type="pct"/>
            <w:tcBorders>
              <w:top w:val="outset" w:sz="6" w:space="0" w:color="auto"/>
              <w:left w:val="outset" w:sz="6" w:space="0" w:color="auto"/>
              <w:bottom w:val="outset" w:sz="6" w:space="0" w:color="auto"/>
              <w:right w:val="outset" w:sz="6" w:space="0" w:color="auto"/>
            </w:tcBorders>
            <w:vAlign w:val="center"/>
          </w:tcPr>
          <w:p w14:paraId="228BCD3B" w14:textId="4C25D605" w:rsidR="00992C82" w:rsidRPr="000D6863" w:rsidRDefault="00992C82" w:rsidP="00992C82">
            <w:pPr>
              <w:jc w:val="center"/>
              <w:rPr>
                <w:sz w:val="24"/>
                <w:szCs w:val="24"/>
                <w:lang w:val="uk-UA"/>
              </w:rPr>
            </w:pPr>
            <w:r w:rsidRPr="000D6863">
              <w:rPr>
                <w:sz w:val="24"/>
                <w:szCs w:val="24"/>
                <w:lang w:val="uk-UA"/>
              </w:rPr>
              <w:t>84 грн.+</w:t>
            </w:r>
            <w:r>
              <w:rPr>
                <w:sz w:val="24"/>
                <w:szCs w:val="24"/>
                <w:lang w:val="uk-UA"/>
              </w:rPr>
              <w:t>763,2</w:t>
            </w:r>
            <w:r w:rsidRPr="000D6863">
              <w:rPr>
                <w:sz w:val="24"/>
                <w:szCs w:val="24"/>
                <w:lang w:val="uk-UA"/>
              </w:rPr>
              <w:t xml:space="preserve"> грн.=</w:t>
            </w:r>
          </w:p>
          <w:p w14:paraId="684D20C1" w14:textId="452FED2E" w:rsidR="00992C82" w:rsidRPr="000D6863" w:rsidRDefault="00992C82" w:rsidP="00992C82">
            <w:pPr>
              <w:jc w:val="center"/>
              <w:rPr>
                <w:sz w:val="24"/>
                <w:szCs w:val="24"/>
                <w:lang w:val="uk-UA"/>
              </w:rPr>
            </w:pPr>
            <w:r>
              <w:rPr>
                <w:sz w:val="24"/>
                <w:szCs w:val="24"/>
                <w:lang w:val="uk-UA"/>
              </w:rPr>
              <w:t>847,2</w:t>
            </w:r>
            <w:r w:rsidRPr="000D6863">
              <w:rPr>
                <w:sz w:val="24"/>
                <w:szCs w:val="24"/>
                <w:lang w:val="uk-UA"/>
              </w:rPr>
              <w:t xml:space="preserve"> </w:t>
            </w:r>
          </w:p>
        </w:tc>
        <w:tc>
          <w:tcPr>
            <w:tcW w:w="623" w:type="pct"/>
            <w:tcBorders>
              <w:top w:val="outset" w:sz="6" w:space="0" w:color="auto"/>
              <w:left w:val="outset" w:sz="6" w:space="0" w:color="auto"/>
              <w:bottom w:val="outset" w:sz="6" w:space="0" w:color="auto"/>
              <w:right w:val="outset" w:sz="6" w:space="0" w:color="auto"/>
            </w:tcBorders>
            <w:vAlign w:val="center"/>
          </w:tcPr>
          <w:p w14:paraId="46838EB7" w14:textId="77777777" w:rsidR="00992C82" w:rsidRPr="000D6863" w:rsidRDefault="00992C82" w:rsidP="00992C82">
            <w:pPr>
              <w:jc w:val="center"/>
              <w:rPr>
                <w:sz w:val="24"/>
                <w:szCs w:val="24"/>
                <w:lang w:val="uk-UA"/>
              </w:rPr>
            </w:pPr>
            <w:r w:rsidRPr="000D6863">
              <w:rPr>
                <w:sz w:val="24"/>
                <w:szCs w:val="24"/>
                <w:lang w:val="uk-UA"/>
              </w:rPr>
              <w:t>84 грн.+</w:t>
            </w:r>
            <w:r>
              <w:rPr>
                <w:sz w:val="24"/>
                <w:szCs w:val="24"/>
                <w:lang w:val="uk-UA"/>
              </w:rPr>
              <w:t>763,2</w:t>
            </w:r>
            <w:r w:rsidRPr="000D6863">
              <w:rPr>
                <w:sz w:val="24"/>
                <w:szCs w:val="24"/>
                <w:lang w:val="uk-UA"/>
              </w:rPr>
              <w:t xml:space="preserve"> грн.=</w:t>
            </w:r>
          </w:p>
          <w:p w14:paraId="71EE8186" w14:textId="4006D7C0" w:rsidR="00992C82" w:rsidRPr="000D6863" w:rsidRDefault="00992C82" w:rsidP="00992C82">
            <w:pPr>
              <w:jc w:val="center"/>
              <w:rPr>
                <w:sz w:val="24"/>
                <w:szCs w:val="24"/>
                <w:lang w:val="uk-UA"/>
              </w:rPr>
            </w:pPr>
            <w:r>
              <w:rPr>
                <w:sz w:val="24"/>
                <w:szCs w:val="24"/>
                <w:lang w:val="uk-UA"/>
              </w:rPr>
              <w:t>847,2</w:t>
            </w:r>
            <w:r w:rsidRPr="000D6863">
              <w:rPr>
                <w:sz w:val="24"/>
                <w:szCs w:val="24"/>
                <w:lang w:val="uk-UA"/>
              </w:rPr>
              <w:t xml:space="preserve"> </w:t>
            </w:r>
          </w:p>
        </w:tc>
        <w:tc>
          <w:tcPr>
            <w:tcW w:w="489" w:type="pct"/>
            <w:tcBorders>
              <w:top w:val="outset" w:sz="6" w:space="0" w:color="auto"/>
              <w:left w:val="outset" w:sz="6" w:space="0" w:color="auto"/>
              <w:bottom w:val="outset" w:sz="6" w:space="0" w:color="auto"/>
            </w:tcBorders>
            <w:vAlign w:val="center"/>
          </w:tcPr>
          <w:p w14:paraId="5F44DDD6" w14:textId="77777777" w:rsidR="00992C82" w:rsidRDefault="00992C82" w:rsidP="00992C82">
            <w:pPr>
              <w:jc w:val="center"/>
              <w:rPr>
                <w:sz w:val="24"/>
                <w:szCs w:val="24"/>
                <w:lang w:val="uk-UA"/>
              </w:rPr>
            </w:pPr>
          </w:p>
          <w:p w14:paraId="65EBE3B8" w14:textId="15C81827" w:rsidR="00992C82" w:rsidRPr="000D6863" w:rsidRDefault="00992C82" w:rsidP="00992C82">
            <w:pPr>
              <w:jc w:val="center"/>
              <w:rPr>
                <w:sz w:val="24"/>
                <w:szCs w:val="24"/>
                <w:lang w:val="uk-UA"/>
              </w:rPr>
            </w:pPr>
            <w:r>
              <w:rPr>
                <w:sz w:val="24"/>
                <w:szCs w:val="24"/>
                <w:lang w:val="uk-UA"/>
              </w:rPr>
              <w:t>4236</w:t>
            </w:r>
          </w:p>
        </w:tc>
      </w:tr>
      <w:tr w:rsidR="00992C82" w:rsidRPr="000D6863" w14:paraId="619B75C5" w14:textId="77777777" w:rsidTr="006E5603">
        <w:trPr>
          <w:tblCellSpacing w:w="0" w:type="dxa"/>
        </w:trPr>
        <w:tc>
          <w:tcPr>
            <w:tcW w:w="744" w:type="pct"/>
            <w:tcBorders>
              <w:top w:val="outset" w:sz="6" w:space="0" w:color="auto"/>
              <w:bottom w:val="outset" w:sz="6" w:space="0" w:color="auto"/>
              <w:right w:val="outset" w:sz="6" w:space="0" w:color="auto"/>
            </w:tcBorders>
          </w:tcPr>
          <w:p w14:paraId="0550E3BB" w14:textId="77777777" w:rsidR="00992C82" w:rsidRPr="000D6863" w:rsidRDefault="00992C82" w:rsidP="00992C82">
            <w:pPr>
              <w:jc w:val="center"/>
              <w:rPr>
                <w:sz w:val="24"/>
                <w:szCs w:val="24"/>
                <w:lang w:val="uk-UA"/>
              </w:rPr>
            </w:pPr>
            <w:r w:rsidRPr="000D6863">
              <w:rPr>
                <w:sz w:val="24"/>
                <w:szCs w:val="24"/>
                <w:lang w:val="uk-UA"/>
              </w:rPr>
              <w:t>7</w:t>
            </w:r>
          </w:p>
        </w:tc>
        <w:tc>
          <w:tcPr>
            <w:tcW w:w="1877" w:type="pct"/>
            <w:tcBorders>
              <w:top w:val="outset" w:sz="6" w:space="0" w:color="auto"/>
              <w:left w:val="outset" w:sz="6" w:space="0" w:color="auto"/>
              <w:bottom w:val="outset" w:sz="6" w:space="0" w:color="auto"/>
              <w:right w:val="outset" w:sz="6" w:space="0" w:color="auto"/>
            </w:tcBorders>
          </w:tcPr>
          <w:p w14:paraId="0B3D227A" w14:textId="77777777" w:rsidR="00992C82" w:rsidRPr="000D6863" w:rsidRDefault="00992C82" w:rsidP="00992C82">
            <w:pPr>
              <w:rPr>
                <w:sz w:val="24"/>
                <w:szCs w:val="24"/>
                <w:lang w:val="uk-UA"/>
              </w:rPr>
            </w:pPr>
            <w:r w:rsidRPr="000D6863">
              <w:rPr>
                <w:sz w:val="24"/>
                <w:szCs w:val="24"/>
                <w:lang w:val="uk-UA"/>
              </w:rPr>
              <w:t>Кількість суб’єктів господарювання, що повинні виконати вимоги регулювання, од.</w:t>
            </w:r>
            <w:r w:rsidRPr="000D6863">
              <w:rPr>
                <w:sz w:val="24"/>
                <w:szCs w:val="24"/>
              </w:rPr>
              <w:t>                       </w:t>
            </w:r>
            <w:r w:rsidRPr="000D6863">
              <w:rPr>
                <w:sz w:val="24"/>
                <w:szCs w:val="24"/>
                <w:lang w:val="uk-UA"/>
              </w:rPr>
              <w:t xml:space="preserve"> </w:t>
            </w:r>
          </w:p>
        </w:tc>
        <w:tc>
          <w:tcPr>
            <w:tcW w:w="1267" w:type="pct"/>
            <w:tcBorders>
              <w:top w:val="outset" w:sz="6" w:space="0" w:color="auto"/>
              <w:left w:val="outset" w:sz="6" w:space="0" w:color="auto"/>
              <w:bottom w:val="outset" w:sz="6" w:space="0" w:color="auto"/>
              <w:right w:val="outset" w:sz="6" w:space="0" w:color="auto"/>
            </w:tcBorders>
          </w:tcPr>
          <w:p w14:paraId="436055DF" w14:textId="77777777" w:rsidR="00992C82" w:rsidRPr="000D6863" w:rsidRDefault="00992C82" w:rsidP="00992C82">
            <w:pPr>
              <w:jc w:val="center"/>
              <w:rPr>
                <w:sz w:val="24"/>
                <w:szCs w:val="24"/>
                <w:lang w:val="uk-UA"/>
              </w:rPr>
            </w:pPr>
            <w:r w:rsidRPr="000D6863">
              <w:rPr>
                <w:sz w:val="24"/>
                <w:szCs w:val="24"/>
              </w:rPr>
              <w:t> </w:t>
            </w:r>
          </w:p>
          <w:p w14:paraId="61CB24A6" w14:textId="77777777" w:rsidR="00992C82" w:rsidRPr="000D6863" w:rsidRDefault="00992C82" w:rsidP="00992C82">
            <w:pPr>
              <w:jc w:val="center"/>
              <w:rPr>
                <w:sz w:val="24"/>
                <w:szCs w:val="24"/>
                <w:lang w:val="uk-UA"/>
              </w:rPr>
            </w:pPr>
            <w:r w:rsidRPr="000D6863">
              <w:rPr>
                <w:sz w:val="24"/>
                <w:szCs w:val="24"/>
              </w:rPr>
              <w:t> </w:t>
            </w:r>
          </w:p>
          <w:p w14:paraId="4949EFF0" w14:textId="446BE96F" w:rsidR="00992C82" w:rsidRPr="000D6863" w:rsidRDefault="00992C82" w:rsidP="00992C82">
            <w:pPr>
              <w:jc w:val="center"/>
              <w:rPr>
                <w:sz w:val="24"/>
                <w:szCs w:val="24"/>
                <w:lang w:val="uk-UA"/>
              </w:rPr>
            </w:pPr>
            <w:r>
              <w:rPr>
                <w:sz w:val="24"/>
                <w:szCs w:val="24"/>
                <w:lang w:val="uk-UA"/>
              </w:rPr>
              <w:t>11</w:t>
            </w:r>
          </w:p>
        </w:tc>
        <w:tc>
          <w:tcPr>
            <w:tcW w:w="623" w:type="pct"/>
            <w:tcBorders>
              <w:top w:val="outset" w:sz="6" w:space="0" w:color="auto"/>
              <w:left w:val="outset" w:sz="6" w:space="0" w:color="auto"/>
              <w:bottom w:val="outset" w:sz="6" w:space="0" w:color="auto"/>
              <w:right w:val="outset" w:sz="6" w:space="0" w:color="auto"/>
            </w:tcBorders>
          </w:tcPr>
          <w:p w14:paraId="6046D7ED" w14:textId="77777777" w:rsidR="00992C82" w:rsidRPr="000D6863" w:rsidRDefault="00992C82" w:rsidP="00992C82">
            <w:pPr>
              <w:jc w:val="center"/>
              <w:rPr>
                <w:sz w:val="24"/>
                <w:szCs w:val="24"/>
                <w:lang w:val="uk-UA"/>
              </w:rPr>
            </w:pPr>
            <w:r w:rsidRPr="000D6863">
              <w:rPr>
                <w:sz w:val="24"/>
                <w:szCs w:val="24"/>
              </w:rPr>
              <w:t> </w:t>
            </w:r>
          </w:p>
          <w:p w14:paraId="18D67CD6" w14:textId="77777777" w:rsidR="00992C82" w:rsidRPr="000D6863" w:rsidRDefault="00992C82" w:rsidP="00992C82">
            <w:pPr>
              <w:jc w:val="center"/>
              <w:rPr>
                <w:sz w:val="24"/>
                <w:szCs w:val="24"/>
                <w:lang w:val="uk-UA"/>
              </w:rPr>
            </w:pPr>
            <w:r w:rsidRPr="000D6863">
              <w:rPr>
                <w:sz w:val="24"/>
                <w:szCs w:val="24"/>
              </w:rPr>
              <w:t> </w:t>
            </w:r>
          </w:p>
          <w:p w14:paraId="348698CA" w14:textId="777FDA22" w:rsidR="00992C82" w:rsidRPr="000D6863" w:rsidRDefault="00992C82" w:rsidP="00992C82">
            <w:pPr>
              <w:jc w:val="center"/>
              <w:rPr>
                <w:sz w:val="24"/>
                <w:szCs w:val="24"/>
                <w:lang w:val="uk-UA"/>
              </w:rPr>
            </w:pPr>
            <w:r>
              <w:rPr>
                <w:sz w:val="24"/>
                <w:szCs w:val="24"/>
                <w:lang w:val="uk-UA"/>
              </w:rPr>
              <w:t>11</w:t>
            </w:r>
          </w:p>
        </w:tc>
        <w:tc>
          <w:tcPr>
            <w:tcW w:w="489" w:type="pct"/>
            <w:tcBorders>
              <w:top w:val="outset" w:sz="6" w:space="0" w:color="auto"/>
              <w:left w:val="outset" w:sz="6" w:space="0" w:color="auto"/>
              <w:bottom w:val="outset" w:sz="6" w:space="0" w:color="auto"/>
            </w:tcBorders>
          </w:tcPr>
          <w:p w14:paraId="409DD077" w14:textId="77777777" w:rsidR="00992C82" w:rsidRDefault="00992C82" w:rsidP="00992C82">
            <w:pPr>
              <w:jc w:val="center"/>
              <w:rPr>
                <w:sz w:val="24"/>
                <w:szCs w:val="24"/>
                <w:lang w:val="uk-UA"/>
              </w:rPr>
            </w:pPr>
          </w:p>
          <w:p w14:paraId="73CF4E61" w14:textId="77777777" w:rsidR="00992C82" w:rsidRDefault="00992C82" w:rsidP="00992C82">
            <w:pPr>
              <w:jc w:val="center"/>
              <w:rPr>
                <w:sz w:val="24"/>
                <w:szCs w:val="24"/>
                <w:lang w:val="uk-UA"/>
              </w:rPr>
            </w:pPr>
          </w:p>
          <w:p w14:paraId="2AA0459E" w14:textId="3325B97F" w:rsidR="00992C82" w:rsidRPr="000D6863" w:rsidRDefault="00992C82" w:rsidP="00992C82">
            <w:pPr>
              <w:jc w:val="center"/>
              <w:rPr>
                <w:sz w:val="24"/>
                <w:szCs w:val="24"/>
                <w:lang w:val="uk-UA"/>
              </w:rPr>
            </w:pPr>
            <w:r>
              <w:rPr>
                <w:sz w:val="24"/>
                <w:szCs w:val="24"/>
                <w:lang w:val="uk-UA"/>
              </w:rPr>
              <w:t>11</w:t>
            </w:r>
          </w:p>
        </w:tc>
      </w:tr>
      <w:tr w:rsidR="00992C82" w:rsidRPr="000D6863" w14:paraId="2A1E2F27" w14:textId="77777777" w:rsidTr="006E5603">
        <w:trPr>
          <w:tblCellSpacing w:w="0" w:type="dxa"/>
        </w:trPr>
        <w:tc>
          <w:tcPr>
            <w:tcW w:w="744" w:type="pct"/>
            <w:tcBorders>
              <w:top w:val="outset" w:sz="6" w:space="0" w:color="auto"/>
              <w:bottom w:val="outset" w:sz="6" w:space="0" w:color="auto"/>
              <w:right w:val="outset" w:sz="6" w:space="0" w:color="auto"/>
            </w:tcBorders>
          </w:tcPr>
          <w:p w14:paraId="2401E953" w14:textId="77777777" w:rsidR="00992C82" w:rsidRPr="000D6863" w:rsidRDefault="00992C82" w:rsidP="00992C82">
            <w:pPr>
              <w:jc w:val="center"/>
              <w:rPr>
                <w:sz w:val="24"/>
                <w:szCs w:val="24"/>
                <w:lang w:val="uk-UA"/>
              </w:rPr>
            </w:pPr>
            <w:r w:rsidRPr="000D6863">
              <w:rPr>
                <w:sz w:val="24"/>
                <w:szCs w:val="24"/>
                <w:lang w:val="uk-UA"/>
              </w:rPr>
              <w:t>8</w:t>
            </w:r>
          </w:p>
        </w:tc>
        <w:tc>
          <w:tcPr>
            <w:tcW w:w="1877" w:type="pct"/>
            <w:tcBorders>
              <w:top w:val="outset" w:sz="6" w:space="0" w:color="auto"/>
              <w:left w:val="outset" w:sz="6" w:space="0" w:color="auto"/>
              <w:bottom w:val="outset" w:sz="6" w:space="0" w:color="auto"/>
              <w:right w:val="outset" w:sz="6" w:space="0" w:color="auto"/>
            </w:tcBorders>
          </w:tcPr>
          <w:p w14:paraId="7860D80F" w14:textId="77777777" w:rsidR="00992C82" w:rsidRPr="000D6863" w:rsidRDefault="00992C82" w:rsidP="00992C82">
            <w:pPr>
              <w:rPr>
                <w:sz w:val="24"/>
                <w:szCs w:val="24"/>
              </w:rPr>
            </w:pPr>
            <w:r w:rsidRPr="000D6863">
              <w:rPr>
                <w:sz w:val="24"/>
                <w:szCs w:val="24"/>
              </w:rPr>
              <w:t>Сумарно, гривень</w:t>
            </w:r>
          </w:p>
        </w:tc>
        <w:tc>
          <w:tcPr>
            <w:tcW w:w="1267" w:type="pct"/>
            <w:tcBorders>
              <w:top w:val="outset" w:sz="6" w:space="0" w:color="auto"/>
              <w:left w:val="outset" w:sz="6" w:space="0" w:color="auto"/>
              <w:bottom w:val="outset" w:sz="6" w:space="0" w:color="auto"/>
              <w:right w:val="outset" w:sz="6" w:space="0" w:color="auto"/>
            </w:tcBorders>
          </w:tcPr>
          <w:p w14:paraId="364DBF85" w14:textId="21A69D7C" w:rsidR="00992C82" w:rsidRPr="000D6863" w:rsidRDefault="00992C82" w:rsidP="00992C82">
            <w:pPr>
              <w:jc w:val="center"/>
              <w:rPr>
                <w:sz w:val="24"/>
                <w:szCs w:val="24"/>
                <w:lang w:val="uk-UA"/>
              </w:rPr>
            </w:pPr>
            <w:r>
              <w:rPr>
                <w:sz w:val="24"/>
                <w:szCs w:val="24"/>
                <w:lang w:val="uk-UA"/>
              </w:rPr>
              <w:t>8453,28</w:t>
            </w:r>
            <w:r w:rsidRPr="000D6863">
              <w:rPr>
                <w:sz w:val="24"/>
                <w:szCs w:val="24"/>
                <w:lang w:val="uk-UA"/>
              </w:rPr>
              <w:t xml:space="preserve"> (туристичний збір)+</w:t>
            </w:r>
            <w:r>
              <w:rPr>
                <w:sz w:val="24"/>
                <w:szCs w:val="24"/>
                <w:lang w:val="uk-UA"/>
              </w:rPr>
              <w:t>924</w:t>
            </w:r>
            <w:r w:rsidRPr="000D6863">
              <w:rPr>
                <w:sz w:val="24"/>
                <w:szCs w:val="24"/>
                <w:lang w:val="uk-UA"/>
              </w:rPr>
              <w:t xml:space="preserve"> (касове обслуговування) =</w:t>
            </w:r>
            <w:r>
              <w:rPr>
                <w:sz w:val="24"/>
                <w:szCs w:val="24"/>
                <w:lang w:val="uk-UA"/>
              </w:rPr>
              <w:t xml:space="preserve">9377,28 </w:t>
            </w:r>
          </w:p>
        </w:tc>
        <w:tc>
          <w:tcPr>
            <w:tcW w:w="623" w:type="pct"/>
            <w:tcBorders>
              <w:top w:val="outset" w:sz="6" w:space="0" w:color="auto"/>
              <w:left w:val="outset" w:sz="6" w:space="0" w:color="auto"/>
              <w:bottom w:val="outset" w:sz="6" w:space="0" w:color="auto"/>
              <w:right w:val="outset" w:sz="6" w:space="0" w:color="auto"/>
            </w:tcBorders>
          </w:tcPr>
          <w:p w14:paraId="5FB925C2" w14:textId="7A2962E7" w:rsidR="00992C82" w:rsidRPr="000D6863" w:rsidRDefault="00992C82" w:rsidP="00992C82">
            <w:pPr>
              <w:jc w:val="center"/>
              <w:rPr>
                <w:sz w:val="24"/>
                <w:szCs w:val="24"/>
              </w:rPr>
            </w:pPr>
            <w:r>
              <w:rPr>
                <w:sz w:val="24"/>
                <w:szCs w:val="24"/>
                <w:lang w:val="uk-UA"/>
              </w:rPr>
              <w:t>8453,28</w:t>
            </w:r>
            <w:r w:rsidRPr="000D6863">
              <w:rPr>
                <w:sz w:val="24"/>
                <w:szCs w:val="24"/>
                <w:lang w:val="uk-UA"/>
              </w:rPr>
              <w:t xml:space="preserve"> (туристичний збір)+</w:t>
            </w:r>
            <w:r>
              <w:rPr>
                <w:sz w:val="24"/>
                <w:szCs w:val="24"/>
                <w:lang w:val="uk-UA"/>
              </w:rPr>
              <w:t>924</w:t>
            </w:r>
            <w:r w:rsidRPr="000D6863">
              <w:rPr>
                <w:sz w:val="24"/>
                <w:szCs w:val="24"/>
                <w:lang w:val="uk-UA"/>
              </w:rPr>
              <w:t xml:space="preserve"> (касове обслуговування) =</w:t>
            </w:r>
            <w:r>
              <w:rPr>
                <w:sz w:val="24"/>
                <w:szCs w:val="24"/>
                <w:lang w:val="uk-UA"/>
              </w:rPr>
              <w:t xml:space="preserve">9377,28 </w:t>
            </w:r>
          </w:p>
        </w:tc>
        <w:tc>
          <w:tcPr>
            <w:tcW w:w="489" w:type="pct"/>
            <w:tcBorders>
              <w:top w:val="outset" w:sz="6" w:space="0" w:color="auto"/>
              <w:left w:val="outset" w:sz="6" w:space="0" w:color="auto"/>
              <w:bottom w:val="outset" w:sz="6" w:space="0" w:color="auto"/>
            </w:tcBorders>
          </w:tcPr>
          <w:p w14:paraId="5CEA7883" w14:textId="0A9D9982" w:rsidR="00992C82" w:rsidRPr="00AA3E15" w:rsidRDefault="00AA3E15" w:rsidP="00992C82">
            <w:pPr>
              <w:jc w:val="center"/>
              <w:rPr>
                <w:sz w:val="24"/>
                <w:szCs w:val="24"/>
                <w:lang w:val="uk-UA"/>
              </w:rPr>
            </w:pPr>
            <w:r>
              <w:rPr>
                <w:sz w:val="24"/>
                <w:szCs w:val="24"/>
                <w:lang w:val="uk-UA"/>
              </w:rPr>
              <w:t>42266,4</w:t>
            </w:r>
          </w:p>
        </w:tc>
      </w:tr>
      <w:tr w:rsidR="00992C82" w:rsidRPr="000D6863" w14:paraId="22A10FCA" w14:textId="77777777" w:rsidTr="006E5603">
        <w:trPr>
          <w:tblCellSpacing w:w="0" w:type="dxa"/>
        </w:trPr>
        <w:tc>
          <w:tcPr>
            <w:tcW w:w="5000" w:type="pct"/>
            <w:gridSpan w:val="5"/>
            <w:tcBorders>
              <w:top w:val="outset" w:sz="6" w:space="0" w:color="auto"/>
              <w:bottom w:val="outset" w:sz="6" w:space="0" w:color="auto"/>
            </w:tcBorders>
          </w:tcPr>
          <w:p w14:paraId="6303C4C8" w14:textId="77777777" w:rsidR="00992C82" w:rsidRPr="000D6863" w:rsidRDefault="00992C82" w:rsidP="00992C82">
            <w:pPr>
              <w:rPr>
                <w:sz w:val="24"/>
                <w:szCs w:val="24"/>
              </w:rPr>
            </w:pPr>
            <w:r w:rsidRPr="000D6863">
              <w:rPr>
                <w:sz w:val="24"/>
                <w:szCs w:val="24"/>
              </w:rPr>
              <w:t>Оцінка вартості адміністративних процедур суб’єктів малого підприємництва щодо виконання регулювання та звітування</w:t>
            </w:r>
          </w:p>
        </w:tc>
      </w:tr>
      <w:tr w:rsidR="00992C82" w:rsidRPr="000D6863" w14:paraId="25EAB408" w14:textId="77777777" w:rsidTr="006E5603">
        <w:trPr>
          <w:tblCellSpacing w:w="0" w:type="dxa"/>
        </w:trPr>
        <w:tc>
          <w:tcPr>
            <w:tcW w:w="5000" w:type="pct"/>
            <w:gridSpan w:val="5"/>
            <w:tcBorders>
              <w:top w:val="outset" w:sz="6" w:space="0" w:color="auto"/>
              <w:bottom w:val="outset" w:sz="6" w:space="0" w:color="auto"/>
            </w:tcBorders>
          </w:tcPr>
          <w:p w14:paraId="17E777C6" w14:textId="51F6F6F4" w:rsidR="00992C82" w:rsidRPr="000D6863" w:rsidRDefault="00992C82" w:rsidP="00992C82">
            <w:pPr>
              <w:rPr>
                <w:sz w:val="24"/>
                <w:szCs w:val="24"/>
              </w:rPr>
            </w:pPr>
            <w:r w:rsidRPr="00A9286D">
              <w:rPr>
                <w:color w:val="333333"/>
                <w:sz w:val="24"/>
                <w:szCs w:val="24"/>
              </w:rPr>
              <w:t>Розмір мінімальної заробітної плати</w:t>
            </w:r>
            <w:r>
              <w:rPr>
                <w:color w:val="333333"/>
                <w:sz w:val="24"/>
                <w:szCs w:val="24"/>
                <w:lang w:val="uk-UA"/>
              </w:rPr>
              <w:t xml:space="preserve"> 6500грн.,</w:t>
            </w:r>
            <w:r w:rsidRPr="00A9286D">
              <w:rPr>
                <w:color w:val="333333"/>
                <w:sz w:val="24"/>
                <w:szCs w:val="24"/>
              </w:rPr>
              <w:t xml:space="preserve"> у погодинному розмірі  – </w:t>
            </w:r>
            <w:r>
              <w:rPr>
                <w:color w:val="333333"/>
                <w:sz w:val="24"/>
                <w:szCs w:val="24"/>
                <w:lang w:val="uk-UA"/>
              </w:rPr>
              <w:t>39,00</w:t>
            </w:r>
            <w:r w:rsidRPr="00A9286D">
              <w:rPr>
                <w:color w:val="333333"/>
                <w:sz w:val="24"/>
                <w:szCs w:val="24"/>
              </w:rPr>
              <w:t xml:space="preserve"> гривні  (</w:t>
            </w:r>
            <w:r>
              <w:rPr>
                <w:color w:val="333333"/>
                <w:sz w:val="24"/>
                <w:szCs w:val="24"/>
                <w:lang w:val="uk-UA"/>
              </w:rPr>
              <w:t>6500</w:t>
            </w:r>
            <w:r w:rsidRPr="00A9286D">
              <w:rPr>
                <w:color w:val="333333"/>
                <w:sz w:val="24"/>
                <w:szCs w:val="24"/>
              </w:rPr>
              <w:t xml:space="preserve"> грн./16</w:t>
            </w:r>
            <w:r>
              <w:rPr>
                <w:color w:val="333333"/>
                <w:sz w:val="24"/>
                <w:szCs w:val="24"/>
                <w:lang w:val="uk-UA"/>
              </w:rPr>
              <w:t>6,67</w:t>
            </w:r>
            <w:r w:rsidRPr="00A9286D">
              <w:rPr>
                <w:color w:val="333333"/>
                <w:sz w:val="24"/>
                <w:szCs w:val="24"/>
              </w:rPr>
              <w:t>год/міс.)</w:t>
            </w:r>
          </w:p>
        </w:tc>
      </w:tr>
      <w:tr w:rsidR="00992C82" w:rsidRPr="000D6863" w14:paraId="0B209EB2" w14:textId="77777777" w:rsidTr="006E5603">
        <w:trPr>
          <w:tblCellSpacing w:w="0" w:type="dxa"/>
        </w:trPr>
        <w:tc>
          <w:tcPr>
            <w:tcW w:w="744" w:type="pct"/>
            <w:tcBorders>
              <w:top w:val="outset" w:sz="6" w:space="0" w:color="auto"/>
              <w:bottom w:val="outset" w:sz="6" w:space="0" w:color="auto"/>
              <w:right w:val="outset" w:sz="6" w:space="0" w:color="auto"/>
            </w:tcBorders>
          </w:tcPr>
          <w:p w14:paraId="38096D39" w14:textId="77777777" w:rsidR="00992C82" w:rsidRPr="000D6863" w:rsidRDefault="00992C82" w:rsidP="00992C82">
            <w:pPr>
              <w:jc w:val="center"/>
              <w:rPr>
                <w:sz w:val="24"/>
                <w:szCs w:val="24"/>
              </w:rPr>
            </w:pPr>
            <w:r w:rsidRPr="000D6863">
              <w:rPr>
                <w:sz w:val="24"/>
                <w:szCs w:val="24"/>
              </w:rPr>
              <w:t>9</w:t>
            </w:r>
          </w:p>
        </w:tc>
        <w:tc>
          <w:tcPr>
            <w:tcW w:w="1877" w:type="pct"/>
            <w:tcBorders>
              <w:top w:val="outset" w:sz="6" w:space="0" w:color="auto"/>
              <w:left w:val="outset" w:sz="6" w:space="0" w:color="auto"/>
              <w:bottom w:val="outset" w:sz="6" w:space="0" w:color="auto"/>
              <w:right w:val="outset" w:sz="6" w:space="0" w:color="auto"/>
            </w:tcBorders>
          </w:tcPr>
          <w:p w14:paraId="5CB00723" w14:textId="77777777" w:rsidR="00992C82" w:rsidRPr="000D6863" w:rsidRDefault="00992C82" w:rsidP="00992C82">
            <w:pPr>
              <w:rPr>
                <w:sz w:val="24"/>
                <w:szCs w:val="24"/>
              </w:rPr>
            </w:pPr>
            <w:r w:rsidRPr="000D6863">
              <w:rPr>
                <w:sz w:val="24"/>
                <w:szCs w:val="24"/>
              </w:rPr>
              <w:t>Процедури отримання первинної інформації про вимоги регулювання</w:t>
            </w:r>
          </w:p>
          <w:p w14:paraId="680EA4FA" w14:textId="77777777" w:rsidR="00992C82" w:rsidRPr="000D6863" w:rsidRDefault="00992C82" w:rsidP="00992C82">
            <w:pPr>
              <w:rPr>
                <w:sz w:val="24"/>
                <w:szCs w:val="24"/>
              </w:rPr>
            </w:pPr>
            <w:r w:rsidRPr="000D6863">
              <w:rPr>
                <w:i/>
                <w:iCs/>
                <w:sz w:val="24"/>
                <w:szCs w:val="24"/>
              </w:rPr>
              <w:t>Формула:</w:t>
            </w:r>
            <w:r w:rsidRPr="000D6863">
              <w:rPr>
                <w:sz w:val="24"/>
                <w:szCs w:val="24"/>
              </w:rPr>
              <w:br/>
            </w:r>
            <w:r w:rsidRPr="000D6863">
              <w:rPr>
                <w:i/>
                <w:iCs/>
                <w:sz w:val="24"/>
                <w:szCs w:val="24"/>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1267" w:type="pct"/>
            <w:tcBorders>
              <w:top w:val="outset" w:sz="6" w:space="0" w:color="auto"/>
              <w:left w:val="outset" w:sz="6" w:space="0" w:color="auto"/>
              <w:bottom w:val="outset" w:sz="6" w:space="0" w:color="auto"/>
              <w:right w:val="outset" w:sz="6" w:space="0" w:color="auto"/>
            </w:tcBorders>
            <w:vAlign w:val="center"/>
          </w:tcPr>
          <w:p w14:paraId="14DBEDCE" w14:textId="334B561F" w:rsidR="00992C82" w:rsidRPr="000D6863" w:rsidRDefault="00992C82" w:rsidP="00992C82">
            <w:pPr>
              <w:jc w:val="center"/>
              <w:rPr>
                <w:sz w:val="24"/>
                <w:szCs w:val="24"/>
              </w:rPr>
            </w:pPr>
            <w:r w:rsidRPr="000D6863">
              <w:rPr>
                <w:sz w:val="24"/>
                <w:szCs w:val="24"/>
                <w:lang w:val="uk-UA"/>
              </w:rPr>
              <w:t>0,5</w:t>
            </w:r>
            <w:r w:rsidRPr="000D6863">
              <w:rPr>
                <w:sz w:val="24"/>
                <w:szCs w:val="24"/>
              </w:rPr>
              <w:t xml:space="preserve">год. х </w:t>
            </w:r>
            <w:r>
              <w:rPr>
                <w:sz w:val="24"/>
                <w:szCs w:val="24"/>
                <w:lang w:val="uk-UA"/>
              </w:rPr>
              <w:t xml:space="preserve">39,00 </w:t>
            </w:r>
            <w:r w:rsidRPr="000D6863">
              <w:rPr>
                <w:sz w:val="24"/>
                <w:szCs w:val="24"/>
              </w:rPr>
              <w:t>грн.х1 =</w:t>
            </w:r>
          </w:p>
          <w:p w14:paraId="543EA94A" w14:textId="5DDC925D" w:rsidR="00992C82" w:rsidRPr="000D6863" w:rsidRDefault="00992C82" w:rsidP="00992C82">
            <w:pPr>
              <w:jc w:val="center"/>
              <w:rPr>
                <w:sz w:val="24"/>
                <w:szCs w:val="24"/>
              </w:rPr>
            </w:pPr>
            <w:r>
              <w:rPr>
                <w:sz w:val="24"/>
                <w:szCs w:val="24"/>
                <w:lang w:val="uk-UA"/>
              </w:rPr>
              <w:t>19,50</w:t>
            </w:r>
            <w:r w:rsidRPr="000D6863">
              <w:rPr>
                <w:sz w:val="24"/>
                <w:szCs w:val="24"/>
              </w:rPr>
              <w:t>грн.</w:t>
            </w:r>
          </w:p>
        </w:tc>
        <w:tc>
          <w:tcPr>
            <w:tcW w:w="623" w:type="pct"/>
            <w:tcBorders>
              <w:top w:val="outset" w:sz="6" w:space="0" w:color="auto"/>
              <w:left w:val="outset" w:sz="6" w:space="0" w:color="auto"/>
              <w:bottom w:val="outset" w:sz="6" w:space="0" w:color="auto"/>
              <w:right w:val="outset" w:sz="6" w:space="0" w:color="auto"/>
            </w:tcBorders>
            <w:vAlign w:val="center"/>
          </w:tcPr>
          <w:p w14:paraId="4C743337" w14:textId="77777777" w:rsidR="00CC66FF" w:rsidRPr="00CC66FF" w:rsidRDefault="00CC66FF" w:rsidP="00CC66FF">
            <w:pPr>
              <w:jc w:val="center"/>
              <w:rPr>
                <w:sz w:val="24"/>
                <w:szCs w:val="24"/>
              </w:rPr>
            </w:pPr>
            <w:r w:rsidRPr="00CC66FF">
              <w:rPr>
                <w:sz w:val="24"/>
                <w:szCs w:val="24"/>
              </w:rPr>
              <w:t>0,5год. х 39,00 грн.х1 =</w:t>
            </w:r>
          </w:p>
          <w:p w14:paraId="20DDB573" w14:textId="77777777" w:rsidR="00CC66FF" w:rsidRPr="00CC66FF" w:rsidRDefault="00CC66FF" w:rsidP="00CC66FF">
            <w:pPr>
              <w:jc w:val="center"/>
              <w:rPr>
                <w:sz w:val="24"/>
                <w:szCs w:val="24"/>
              </w:rPr>
            </w:pPr>
            <w:r w:rsidRPr="00CC66FF">
              <w:rPr>
                <w:sz w:val="24"/>
                <w:szCs w:val="24"/>
              </w:rPr>
              <w:t>19,50грн.</w:t>
            </w:r>
          </w:p>
          <w:p w14:paraId="02F1513B" w14:textId="71D634BC" w:rsidR="00992C82" w:rsidRPr="000D6863" w:rsidRDefault="00992C82" w:rsidP="00CC66FF">
            <w:pPr>
              <w:jc w:val="center"/>
              <w:rPr>
                <w:sz w:val="24"/>
                <w:szCs w:val="24"/>
              </w:rPr>
            </w:pPr>
          </w:p>
        </w:tc>
        <w:tc>
          <w:tcPr>
            <w:tcW w:w="489" w:type="pct"/>
            <w:tcBorders>
              <w:top w:val="outset" w:sz="6" w:space="0" w:color="auto"/>
              <w:left w:val="outset" w:sz="6" w:space="0" w:color="auto"/>
              <w:bottom w:val="outset" w:sz="6" w:space="0" w:color="auto"/>
            </w:tcBorders>
            <w:vAlign w:val="center"/>
          </w:tcPr>
          <w:p w14:paraId="7EC5F3A3" w14:textId="24B231E7" w:rsidR="00992C82" w:rsidRPr="00CC66FF" w:rsidRDefault="00CC66FF" w:rsidP="00992C82">
            <w:pPr>
              <w:jc w:val="center"/>
              <w:rPr>
                <w:sz w:val="24"/>
                <w:szCs w:val="24"/>
                <w:lang w:val="uk-UA"/>
              </w:rPr>
            </w:pPr>
            <w:r>
              <w:rPr>
                <w:sz w:val="24"/>
                <w:szCs w:val="24"/>
                <w:lang w:val="uk-UA"/>
              </w:rPr>
              <w:t>97,5</w:t>
            </w:r>
          </w:p>
        </w:tc>
      </w:tr>
      <w:tr w:rsidR="00992C82" w:rsidRPr="000D6863" w14:paraId="119F3614" w14:textId="77777777" w:rsidTr="006E5603">
        <w:trPr>
          <w:tblCellSpacing w:w="0" w:type="dxa"/>
        </w:trPr>
        <w:tc>
          <w:tcPr>
            <w:tcW w:w="744" w:type="pct"/>
            <w:tcBorders>
              <w:top w:val="outset" w:sz="6" w:space="0" w:color="auto"/>
              <w:bottom w:val="outset" w:sz="6" w:space="0" w:color="auto"/>
              <w:right w:val="outset" w:sz="6" w:space="0" w:color="auto"/>
            </w:tcBorders>
          </w:tcPr>
          <w:p w14:paraId="7D74BB0C" w14:textId="77777777" w:rsidR="00992C82" w:rsidRPr="000D6863" w:rsidRDefault="00992C82" w:rsidP="00992C82">
            <w:pPr>
              <w:jc w:val="center"/>
              <w:rPr>
                <w:sz w:val="24"/>
                <w:szCs w:val="24"/>
              </w:rPr>
            </w:pPr>
            <w:r w:rsidRPr="000D6863">
              <w:rPr>
                <w:sz w:val="24"/>
                <w:szCs w:val="24"/>
              </w:rPr>
              <w:t>10</w:t>
            </w:r>
          </w:p>
        </w:tc>
        <w:tc>
          <w:tcPr>
            <w:tcW w:w="1877" w:type="pct"/>
            <w:tcBorders>
              <w:top w:val="outset" w:sz="6" w:space="0" w:color="auto"/>
              <w:left w:val="outset" w:sz="6" w:space="0" w:color="auto"/>
              <w:bottom w:val="outset" w:sz="6" w:space="0" w:color="auto"/>
              <w:right w:val="outset" w:sz="6" w:space="0" w:color="auto"/>
            </w:tcBorders>
          </w:tcPr>
          <w:p w14:paraId="0238B7E5" w14:textId="77777777" w:rsidR="00992C82" w:rsidRPr="000D6863" w:rsidRDefault="00992C82" w:rsidP="00992C82">
            <w:pPr>
              <w:rPr>
                <w:sz w:val="24"/>
                <w:szCs w:val="24"/>
              </w:rPr>
            </w:pPr>
            <w:r w:rsidRPr="000D6863">
              <w:rPr>
                <w:sz w:val="24"/>
                <w:szCs w:val="24"/>
              </w:rPr>
              <w:t>Процедури організації виконання вимог регулювання</w:t>
            </w:r>
          </w:p>
          <w:p w14:paraId="54F37B78" w14:textId="77777777" w:rsidR="00992C82" w:rsidRPr="000D6863" w:rsidRDefault="00992C82" w:rsidP="00992C82">
            <w:pPr>
              <w:rPr>
                <w:sz w:val="24"/>
                <w:szCs w:val="24"/>
              </w:rPr>
            </w:pPr>
            <w:r w:rsidRPr="000D6863">
              <w:rPr>
                <w:i/>
                <w:iCs/>
                <w:sz w:val="24"/>
                <w:szCs w:val="24"/>
              </w:rPr>
              <w:t>Формула:</w:t>
            </w:r>
            <w:r w:rsidRPr="000D6863">
              <w:rPr>
                <w:sz w:val="24"/>
                <w:szCs w:val="24"/>
              </w:rPr>
              <w:br/>
            </w:r>
            <w:r w:rsidRPr="000D6863">
              <w:rPr>
                <w:i/>
                <w:iCs/>
                <w:sz w:val="24"/>
                <w:szCs w:val="24"/>
              </w:rPr>
              <w:t xml:space="preserve">витрати часу на розроблення та впровадження внутрішніх для суб'єкта малого </w:t>
            </w:r>
            <w:r w:rsidRPr="000D6863">
              <w:rPr>
                <w:i/>
                <w:iCs/>
                <w:sz w:val="24"/>
                <w:szCs w:val="24"/>
              </w:rPr>
              <w:lastRenderedPageBreak/>
              <w:t>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267" w:type="pct"/>
            <w:tcBorders>
              <w:top w:val="outset" w:sz="6" w:space="0" w:color="auto"/>
              <w:left w:val="outset" w:sz="6" w:space="0" w:color="auto"/>
              <w:bottom w:val="outset" w:sz="6" w:space="0" w:color="auto"/>
              <w:right w:val="outset" w:sz="6" w:space="0" w:color="auto"/>
            </w:tcBorders>
            <w:vAlign w:val="center"/>
          </w:tcPr>
          <w:p w14:paraId="1BD49C0A" w14:textId="5EC95CF2" w:rsidR="00992C82" w:rsidRPr="000D6863" w:rsidRDefault="00992C82" w:rsidP="00992C82">
            <w:pPr>
              <w:jc w:val="center"/>
              <w:rPr>
                <w:sz w:val="24"/>
                <w:szCs w:val="24"/>
              </w:rPr>
            </w:pPr>
            <w:r w:rsidRPr="000D6863">
              <w:rPr>
                <w:sz w:val="24"/>
                <w:szCs w:val="24"/>
                <w:lang w:val="uk-UA"/>
              </w:rPr>
              <w:lastRenderedPageBreak/>
              <w:t>0,5</w:t>
            </w:r>
            <w:r w:rsidRPr="000D6863">
              <w:rPr>
                <w:sz w:val="24"/>
                <w:szCs w:val="24"/>
              </w:rPr>
              <w:t xml:space="preserve">год. х </w:t>
            </w:r>
            <w:r>
              <w:rPr>
                <w:sz w:val="24"/>
                <w:szCs w:val="24"/>
                <w:lang w:val="uk-UA"/>
              </w:rPr>
              <w:t>39,00</w:t>
            </w:r>
            <w:r w:rsidRPr="000D6863">
              <w:rPr>
                <w:sz w:val="24"/>
                <w:szCs w:val="24"/>
              </w:rPr>
              <w:t>грн. х1 =</w:t>
            </w:r>
            <w:r>
              <w:rPr>
                <w:sz w:val="24"/>
                <w:szCs w:val="24"/>
                <w:lang w:val="uk-UA"/>
              </w:rPr>
              <w:t>19,50</w:t>
            </w:r>
            <w:r w:rsidRPr="000D6863">
              <w:rPr>
                <w:sz w:val="24"/>
                <w:szCs w:val="24"/>
              </w:rPr>
              <w:t>грн.</w:t>
            </w:r>
          </w:p>
        </w:tc>
        <w:tc>
          <w:tcPr>
            <w:tcW w:w="623" w:type="pct"/>
            <w:tcBorders>
              <w:top w:val="outset" w:sz="6" w:space="0" w:color="auto"/>
              <w:left w:val="outset" w:sz="6" w:space="0" w:color="auto"/>
              <w:bottom w:val="outset" w:sz="6" w:space="0" w:color="auto"/>
              <w:right w:val="outset" w:sz="6" w:space="0" w:color="auto"/>
            </w:tcBorders>
            <w:vAlign w:val="center"/>
          </w:tcPr>
          <w:p w14:paraId="4672F643" w14:textId="652A6786" w:rsidR="00992C82" w:rsidRPr="000D6863" w:rsidRDefault="00CC66FF" w:rsidP="00992C82">
            <w:pPr>
              <w:jc w:val="center"/>
              <w:rPr>
                <w:sz w:val="24"/>
                <w:szCs w:val="24"/>
              </w:rPr>
            </w:pPr>
            <w:r w:rsidRPr="000D6863">
              <w:rPr>
                <w:sz w:val="24"/>
                <w:szCs w:val="24"/>
                <w:lang w:val="uk-UA"/>
              </w:rPr>
              <w:t>0,5</w:t>
            </w:r>
            <w:r w:rsidRPr="000D6863">
              <w:rPr>
                <w:sz w:val="24"/>
                <w:szCs w:val="24"/>
              </w:rPr>
              <w:t xml:space="preserve">год. х </w:t>
            </w:r>
            <w:r>
              <w:rPr>
                <w:sz w:val="24"/>
                <w:szCs w:val="24"/>
                <w:lang w:val="uk-UA"/>
              </w:rPr>
              <w:t>39,00</w:t>
            </w:r>
            <w:r w:rsidRPr="000D6863">
              <w:rPr>
                <w:sz w:val="24"/>
                <w:szCs w:val="24"/>
              </w:rPr>
              <w:t>грн. х1 =</w:t>
            </w:r>
            <w:r>
              <w:rPr>
                <w:sz w:val="24"/>
                <w:szCs w:val="24"/>
                <w:lang w:val="uk-UA"/>
              </w:rPr>
              <w:t>19,50</w:t>
            </w:r>
            <w:r w:rsidRPr="000D6863">
              <w:rPr>
                <w:sz w:val="24"/>
                <w:szCs w:val="24"/>
              </w:rPr>
              <w:t>грн</w:t>
            </w:r>
            <w:r w:rsidR="00992C82" w:rsidRPr="000D6863">
              <w:rPr>
                <w:sz w:val="24"/>
                <w:szCs w:val="24"/>
              </w:rPr>
              <w:t> </w:t>
            </w:r>
          </w:p>
        </w:tc>
        <w:tc>
          <w:tcPr>
            <w:tcW w:w="489" w:type="pct"/>
            <w:tcBorders>
              <w:top w:val="outset" w:sz="6" w:space="0" w:color="auto"/>
              <w:left w:val="outset" w:sz="6" w:space="0" w:color="auto"/>
              <w:bottom w:val="outset" w:sz="6" w:space="0" w:color="auto"/>
            </w:tcBorders>
            <w:vAlign w:val="center"/>
          </w:tcPr>
          <w:p w14:paraId="435E3EE2" w14:textId="56D40DB8" w:rsidR="00992C82" w:rsidRPr="00CC66FF" w:rsidRDefault="00CC66FF" w:rsidP="00992C82">
            <w:pPr>
              <w:jc w:val="center"/>
              <w:rPr>
                <w:sz w:val="24"/>
                <w:szCs w:val="24"/>
                <w:lang w:val="uk-UA"/>
              </w:rPr>
            </w:pPr>
            <w:r>
              <w:rPr>
                <w:sz w:val="24"/>
                <w:szCs w:val="24"/>
                <w:lang w:val="uk-UA"/>
              </w:rPr>
              <w:t>97,5</w:t>
            </w:r>
          </w:p>
        </w:tc>
      </w:tr>
      <w:tr w:rsidR="00992C82" w:rsidRPr="000D6863" w14:paraId="33DCB432" w14:textId="77777777" w:rsidTr="006E5603">
        <w:trPr>
          <w:tblCellSpacing w:w="0" w:type="dxa"/>
        </w:trPr>
        <w:tc>
          <w:tcPr>
            <w:tcW w:w="744" w:type="pct"/>
            <w:tcBorders>
              <w:top w:val="outset" w:sz="6" w:space="0" w:color="auto"/>
              <w:bottom w:val="outset" w:sz="6" w:space="0" w:color="auto"/>
              <w:right w:val="outset" w:sz="6" w:space="0" w:color="auto"/>
            </w:tcBorders>
          </w:tcPr>
          <w:p w14:paraId="23EA45CE" w14:textId="77777777" w:rsidR="00992C82" w:rsidRPr="000D6863" w:rsidRDefault="00992C82" w:rsidP="00992C82">
            <w:pPr>
              <w:jc w:val="center"/>
              <w:rPr>
                <w:sz w:val="24"/>
                <w:szCs w:val="24"/>
              </w:rPr>
            </w:pPr>
            <w:r w:rsidRPr="000D6863">
              <w:rPr>
                <w:sz w:val="24"/>
                <w:szCs w:val="24"/>
              </w:rPr>
              <w:t>11</w:t>
            </w:r>
          </w:p>
        </w:tc>
        <w:tc>
          <w:tcPr>
            <w:tcW w:w="1877" w:type="pct"/>
            <w:tcBorders>
              <w:top w:val="outset" w:sz="6" w:space="0" w:color="auto"/>
              <w:left w:val="outset" w:sz="6" w:space="0" w:color="auto"/>
              <w:bottom w:val="outset" w:sz="6" w:space="0" w:color="auto"/>
              <w:right w:val="outset" w:sz="6" w:space="0" w:color="auto"/>
            </w:tcBorders>
          </w:tcPr>
          <w:p w14:paraId="6D84AD93" w14:textId="77777777" w:rsidR="00992C82" w:rsidRPr="000D6863" w:rsidRDefault="00992C82" w:rsidP="00992C82">
            <w:pPr>
              <w:rPr>
                <w:sz w:val="24"/>
                <w:szCs w:val="24"/>
              </w:rPr>
            </w:pPr>
            <w:r w:rsidRPr="000D6863">
              <w:rPr>
                <w:sz w:val="24"/>
                <w:szCs w:val="24"/>
              </w:rPr>
              <w:t>Процедури офіційного звітування</w:t>
            </w:r>
          </w:p>
          <w:p w14:paraId="1603D405" w14:textId="77777777" w:rsidR="00992C82" w:rsidRPr="000D6863" w:rsidRDefault="00992C82" w:rsidP="00992C82">
            <w:pPr>
              <w:rPr>
                <w:sz w:val="24"/>
                <w:szCs w:val="24"/>
              </w:rPr>
            </w:pPr>
            <w:r w:rsidRPr="000D6863">
              <w:rPr>
                <w:i/>
                <w:iCs/>
                <w:sz w:val="24"/>
                <w:szCs w:val="24"/>
              </w:rPr>
              <w:t>Формула:</w:t>
            </w:r>
            <w:r w:rsidRPr="000D6863">
              <w:rPr>
                <w:sz w:val="24"/>
                <w:szCs w:val="24"/>
              </w:rPr>
              <w:br/>
            </w:r>
            <w:r w:rsidRPr="000D6863">
              <w:rPr>
                <w:i/>
                <w:iCs/>
                <w:sz w:val="24"/>
                <w:szCs w:val="24"/>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1267" w:type="pct"/>
            <w:tcBorders>
              <w:top w:val="outset" w:sz="6" w:space="0" w:color="auto"/>
              <w:left w:val="outset" w:sz="6" w:space="0" w:color="auto"/>
              <w:bottom w:val="outset" w:sz="6" w:space="0" w:color="auto"/>
              <w:right w:val="outset" w:sz="6" w:space="0" w:color="auto"/>
            </w:tcBorders>
            <w:vAlign w:val="center"/>
          </w:tcPr>
          <w:p w14:paraId="2BE981C9" w14:textId="77777777" w:rsidR="00992C82" w:rsidRPr="000D6863" w:rsidRDefault="00992C82" w:rsidP="00992C82">
            <w:pPr>
              <w:jc w:val="center"/>
              <w:rPr>
                <w:sz w:val="24"/>
                <w:szCs w:val="24"/>
              </w:rPr>
            </w:pPr>
            <w:r w:rsidRPr="000D6863">
              <w:rPr>
                <w:sz w:val="24"/>
                <w:szCs w:val="24"/>
              </w:rPr>
              <w:t>(0,5год.+0,5год.+ 0,1год.+0,5год.) х</w:t>
            </w:r>
          </w:p>
          <w:p w14:paraId="3824B7D0" w14:textId="1EF513E2" w:rsidR="00992C82" w:rsidRPr="000D6863" w:rsidRDefault="00992C82" w:rsidP="00992C82">
            <w:pPr>
              <w:jc w:val="center"/>
              <w:rPr>
                <w:sz w:val="24"/>
                <w:szCs w:val="24"/>
              </w:rPr>
            </w:pPr>
            <w:r>
              <w:rPr>
                <w:sz w:val="24"/>
                <w:szCs w:val="24"/>
                <w:lang w:val="uk-UA"/>
              </w:rPr>
              <w:t>39,00</w:t>
            </w:r>
            <w:r w:rsidRPr="000D6863">
              <w:rPr>
                <w:sz w:val="24"/>
                <w:szCs w:val="24"/>
              </w:rPr>
              <w:t>грн.х1х12</w:t>
            </w:r>
          </w:p>
          <w:p w14:paraId="73AC7E73" w14:textId="2C3F8C9C" w:rsidR="00992C82" w:rsidRPr="000D6863" w:rsidRDefault="00992C82" w:rsidP="00992C82">
            <w:pPr>
              <w:jc w:val="center"/>
              <w:rPr>
                <w:sz w:val="24"/>
                <w:szCs w:val="24"/>
              </w:rPr>
            </w:pPr>
            <w:r w:rsidRPr="000D6863">
              <w:rPr>
                <w:sz w:val="24"/>
                <w:szCs w:val="24"/>
              </w:rPr>
              <w:t>=</w:t>
            </w:r>
            <w:r>
              <w:rPr>
                <w:sz w:val="24"/>
                <w:szCs w:val="24"/>
                <w:lang w:val="uk-UA"/>
              </w:rPr>
              <w:t>748,80</w:t>
            </w:r>
            <w:r w:rsidRPr="000D6863">
              <w:rPr>
                <w:sz w:val="24"/>
                <w:szCs w:val="24"/>
              </w:rPr>
              <w:t>грн.</w:t>
            </w:r>
          </w:p>
        </w:tc>
        <w:tc>
          <w:tcPr>
            <w:tcW w:w="623" w:type="pct"/>
            <w:tcBorders>
              <w:top w:val="outset" w:sz="6" w:space="0" w:color="auto"/>
              <w:left w:val="outset" w:sz="6" w:space="0" w:color="auto"/>
              <w:bottom w:val="outset" w:sz="6" w:space="0" w:color="auto"/>
              <w:right w:val="outset" w:sz="6" w:space="0" w:color="auto"/>
            </w:tcBorders>
            <w:vAlign w:val="center"/>
          </w:tcPr>
          <w:p w14:paraId="5665F5C3" w14:textId="77777777" w:rsidR="00CC66FF" w:rsidRPr="000D6863" w:rsidRDefault="00CC66FF" w:rsidP="00CC66FF">
            <w:pPr>
              <w:jc w:val="center"/>
              <w:rPr>
                <w:sz w:val="24"/>
                <w:szCs w:val="24"/>
              </w:rPr>
            </w:pPr>
            <w:r w:rsidRPr="000D6863">
              <w:rPr>
                <w:sz w:val="24"/>
                <w:szCs w:val="24"/>
              </w:rPr>
              <w:t>(0,5год.+0,5год.+ 0,1год.+0,5год.) х</w:t>
            </w:r>
          </w:p>
          <w:p w14:paraId="209223B7" w14:textId="77777777" w:rsidR="00CC66FF" w:rsidRPr="000D6863" w:rsidRDefault="00CC66FF" w:rsidP="00CC66FF">
            <w:pPr>
              <w:jc w:val="center"/>
              <w:rPr>
                <w:sz w:val="24"/>
                <w:szCs w:val="24"/>
              </w:rPr>
            </w:pPr>
            <w:r>
              <w:rPr>
                <w:sz w:val="24"/>
                <w:szCs w:val="24"/>
                <w:lang w:val="uk-UA"/>
              </w:rPr>
              <w:t>39,00</w:t>
            </w:r>
            <w:r w:rsidRPr="000D6863">
              <w:rPr>
                <w:sz w:val="24"/>
                <w:szCs w:val="24"/>
              </w:rPr>
              <w:t>грн.х1х12</w:t>
            </w:r>
          </w:p>
          <w:p w14:paraId="3B7C0474" w14:textId="2170F036" w:rsidR="00992C82" w:rsidRPr="000D6863" w:rsidRDefault="00CC66FF" w:rsidP="00CC66FF">
            <w:pPr>
              <w:jc w:val="center"/>
              <w:rPr>
                <w:sz w:val="24"/>
                <w:szCs w:val="24"/>
              </w:rPr>
            </w:pPr>
            <w:r w:rsidRPr="000D6863">
              <w:rPr>
                <w:sz w:val="24"/>
                <w:szCs w:val="24"/>
              </w:rPr>
              <w:t>=</w:t>
            </w:r>
            <w:r>
              <w:rPr>
                <w:sz w:val="24"/>
                <w:szCs w:val="24"/>
                <w:lang w:val="uk-UA"/>
              </w:rPr>
              <w:t>748,80</w:t>
            </w:r>
            <w:r w:rsidRPr="000D6863">
              <w:rPr>
                <w:sz w:val="24"/>
                <w:szCs w:val="24"/>
              </w:rPr>
              <w:t>грн.</w:t>
            </w:r>
          </w:p>
        </w:tc>
        <w:tc>
          <w:tcPr>
            <w:tcW w:w="489" w:type="pct"/>
            <w:tcBorders>
              <w:top w:val="outset" w:sz="6" w:space="0" w:color="auto"/>
              <w:left w:val="outset" w:sz="6" w:space="0" w:color="auto"/>
              <w:bottom w:val="outset" w:sz="6" w:space="0" w:color="auto"/>
            </w:tcBorders>
            <w:vAlign w:val="center"/>
          </w:tcPr>
          <w:p w14:paraId="1FC3A797" w14:textId="4ED2F54A" w:rsidR="00992C82" w:rsidRPr="00CC66FF" w:rsidRDefault="00CC66FF" w:rsidP="00992C82">
            <w:pPr>
              <w:jc w:val="center"/>
              <w:rPr>
                <w:sz w:val="24"/>
                <w:szCs w:val="24"/>
                <w:lang w:val="uk-UA"/>
              </w:rPr>
            </w:pPr>
            <w:r>
              <w:rPr>
                <w:sz w:val="24"/>
                <w:szCs w:val="24"/>
                <w:lang w:val="uk-UA"/>
              </w:rPr>
              <w:t>3744</w:t>
            </w:r>
          </w:p>
          <w:p w14:paraId="30011057" w14:textId="77777777" w:rsidR="00992C82" w:rsidRPr="000D6863" w:rsidRDefault="00992C82" w:rsidP="00992C82">
            <w:pPr>
              <w:jc w:val="center"/>
              <w:rPr>
                <w:sz w:val="24"/>
                <w:szCs w:val="24"/>
              </w:rPr>
            </w:pPr>
            <w:r w:rsidRPr="000D6863">
              <w:rPr>
                <w:sz w:val="24"/>
                <w:szCs w:val="24"/>
              </w:rPr>
              <w:t> </w:t>
            </w:r>
          </w:p>
        </w:tc>
      </w:tr>
      <w:tr w:rsidR="00992C82" w:rsidRPr="000D6863" w14:paraId="2007D4FE" w14:textId="77777777" w:rsidTr="006E5603">
        <w:trPr>
          <w:tblCellSpacing w:w="0" w:type="dxa"/>
        </w:trPr>
        <w:tc>
          <w:tcPr>
            <w:tcW w:w="744" w:type="pct"/>
            <w:tcBorders>
              <w:top w:val="outset" w:sz="6" w:space="0" w:color="auto"/>
              <w:bottom w:val="outset" w:sz="6" w:space="0" w:color="auto"/>
              <w:right w:val="outset" w:sz="6" w:space="0" w:color="auto"/>
            </w:tcBorders>
          </w:tcPr>
          <w:p w14:paraId="34F9ACCB" w14:textId="77777777" w:rsidR="00992C82" w:rsidRPr="000D6863" w:rsidRDefault="00992C82" w:rsidP="00992C82">
            <w:pPr>
              <w:jc w:val="center"/>
              <w:rPr>
                <w:sz w:val="24"/>
                <w:szCs w:val="24"/>
              </w:rPr>
            </w:pPr>
            <w:r w:rsidRPr="000D6863">
              <w:rPr>
                <w:sz w:val="24"/>
                <w:szCs w:val="24"/>
              </w:rPr>
              <w:t>12</w:t>
            </w:r>
          </w:p>
        </w:tc>
        <w:tc>
          <w:tcPr>
            <w:tcW w:w="1877" w:type="pct"/>
            <w:tcBorders>
              <w:top w:val="outset" w:sz="6" w:space="0" w:color="auto"/>
              <w:left w:val="outset" w:sz="6" w:space="0" w:color="auto"/>
              <w:bottom w:val="outset" w:sz="6" w:space="0" w:color="auto"/>
              <w:right w:val="outset" w:sz="6" w:space="0" w:color="auto"/>
            </w:tcBorders>
          </w:tcPr>
          <w:p w14:paraId="6966BE49" w14:textId="77777777" w:rsidR="00992C82" w:rsidRPr="000D6863" w:rsidRDefault="00992C82" w:rsidP="00992C82">
            <w:pPr>
              <w:rPr>
                <w:sz w:val="24"/>
                <w:szCs w:val="24"/>
              </w:rPr>
            </w:pPr>
            <w:r w:rsidRPr="000D6863">
              <w:rPr>
                <w:sz w:val="24"/>
                <w:szCs w:val="24"/>
              </w:rPr>
              <w:t>Процедури щодо забезпечення процесу перевірок</w:t>
            </w:r>
          </w:p>
          <w:p w14:paraId="259EEEDB" w14:textId="77777777" w:rsidR="00992C82" w:rsidRPr="000D6863" w:rsidRDefault="00992C82" w:rsidP="00992C82">
            <w:pPr>
              <w:rPr>
                <w:sz w:val="24"/>
                <w:szCs w:val="24"/>
              </w:rPr>
            </w:pPr>
            <w:r w:rsidRPr="000D6863">
              <w:rPr>
                <w:i/>
                <w:iCs/>
                <w:sz w:val="24"/>
                <w:szCs w:val="24"/>
              </w:rPr>
              <w:t>Формула:</w:t>
            </w:r>
            <w:r w:rsidRPr="000D6863">
              <w:rPr>
                <w:sz w:val="24"/>
                <w:szCs w:val="24"/>
              </w:rPr>
              <w:br/>
            </w:r>
            <w:r w:rsidRPr="000D6863">
              <w:rPr>
                <w:i/>
                <w:iCs/>
                <w:sz w:val="24"/>
                <w:szCs w:val="24"/>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267" w:type="pct"/>
            <w:tcBorders>
              <w:top w:val="outset" w:sz="6" w:space="0" w:color="auto"/>
              <w:left w:val="outset" w:sz="6" w:space="0" w:color="auto"/>
              <w:bottom w:val="outset" w:sz="6" w:space="0" w:color="auto"/>
              <w:right w:val="outset" w:sz="6" w:space="0" w:color="auto"/>
            </w:tcBorders>
            <w:vAlign w:val="center"/>
          </w:tcPr>
          <w:p w14:paraId="5D3E1675" w14:textId="77777777" w:rsidR="00992C82" w:rsidRPr="000D6863" w:rsidRDefault="00992C82" w:rsidP="00992C82">
            <w:pPr>
              <w:jc w:val="center"/>
              <w:rPr>
                <w:sz w:val="24"/>
                <w:szCs w:val="24"/>
                <w:lang w:val="uk-UA"/>
              </w:rPr>
            </w:pPr>
            <w:r w:rsidRPr="000D6863">
              <w:rPr>
                <w:sz w:val="24"/>
                <w:szCs w:val="24"/>
                <w:lang w:val="uk-UA"/>
              </w:rPr>
              <w:t>Відсутні</w:t>
            </w:r>
          </w:p>
        </w:tc>
        <w:tc>
          <w:tcPr>
            <w:tcW w:w="623" w:type="pct"/>
            <w:tcBorders>
              <w:top w:val="outset" w:sz="6" w:space="0" w:color="auto"/>
              <w:left w:val="outset" w:sz="6" w:space="0" w:color="auto"/>
              <w:bottom w:val="outset" w:sz="6" w:space="0" w:color="auto"/>
              <w:right w:val="outset" w:sz="6" w:space="0" w:color="auto"/>
            </w:tcBorders>
            <w:vAlign w:val="center"/>
          </w:tcPr>
          <w:p w14:paraId="31F06A9C" w14:textId="7B550FAD" w:rsidR="00992C82" w:rsidRPr="000D6863" w:rsidRDefault="00CC66FF" w:rsidP="00992C82">
            <w:pPr>
              <w:jc w:val="center"/>
              <w:rPr>
                <w:sz w:val="24"/>
                <w:szCs w:val="24"/>
              </w:rPr>
            </w:pPr>
            <w:r w:rsidRPr="000D6863">
              <w:rPr>
                <w:sz w:val="24"/>
                <w:szCs w:val="24"/>
                <w:lang w:val="uk-UA"/>
              </w:rPr>
              <w:t>Відсутні</w:t>
            </w:r>
          </w:p>
        </w:tc>
        <w:tc>
          <w:tcPr>
            <w:tcW w:w="489" w:type="pct"/>
            <w:tcBorders>
              <w:top w:val="outset" w:sz="6" w:space="0" w:color="auto"/>
              <w:left w:val="outset" w:sz="6" w:space="0" w:color="auto"/>
              <w:bottom w:val="outset" w:sz="6" w:space="0" w:color="auto"/>
            </w:tcBorders>
            <w:vAlign w:val="center"/>
          </w:tcPr>
          <w:p w14:paraId="6F36AFEC" w14:textId="1319FA71" w:rsidR="00992C82" w:rsidRPr="000D6863" w:rsidRDefault="00CC66FF" w:rsidP="00992C82">
            <w:pPr>
              <w:jc w:val="center"/>
              <w:rPr>
                <w:sz w:val="24"/>
                <w:szCs w:val="24"/>
              </w:rPr>
            </w:pPr>
            <w:r w:rsidRPr="000D6863">
              <w:rPr>
                <w:sz w:val="24"/>
                <w:szCs w:val="24"/>
                <w:lang w:val="uk-UA"/>
              </w:rPr>
              <w:t>Відсутні</w:t>
            </w:r>
          </w:p>
        </w:tc>
      </w:tr>
      <w:tr w:rsidR="00992C82" w:rsidRPr="000D6863" w14:paraId="689D1BF5" w14:textId="77777777" w:rsidTr="006E5603">
        <w:trPr>
          <w:tblCellSpacing w:w="0" w:type="dxa"/>
        </w:trPr>
        <w:tc>
          <w:tcPr>
            <w:tcW w:w="744" w:type="pct"/>
            <w:tcBorders>
              <w:top w:val="outset" w:sz="6" w:space="0" w:color="auto"/>
              <w:bottom w:val="outset" w:sz="6" w:space="0" w:color="auto"/>
              <w:right w:val="outset" w:sz="6" w:space="0" w:color="auto"/>
            </w:tcBorders>
          </w:tcPr>
          <w:p w14:paraId="6782C93F" w14:textId="77777777" w:rsidR="00992C82" w:rsidRPr="000D6863" w:rsidRDefault="00992C82" w:rsidP="00992C82">
            <w:pPr>
              <w:jc w:val="center"/>
              <w:rPr>
                <w:sz w:val="24"/>
                <w:szCs w:val="24"/>
              </w:rPr>
            </w:pPr>
            <w:r w:rsidRPr="000D6863">
              <w:rPr>
                <w:sz w:val="24"/>
                <w:szCs w:val="24"/>
              </w:rPr>
              <w:t>13</w:t>
            </w:r>
          </w:p>
        </w:tc>
        <w:tc>
          <w:tcPr>
            <w:tcW w:w="1877" w:type="pct"/>
            <w:tcBorders>
              <w:top w:val="outset" w:sz="6" w:space="0" w:color="auto"/>
              <w:left w:val="outset" w:sz="6" w:space="0" w:color="auto"/>
              <w:bottom w:val="outset" w:sz="6" w:space="0" w:color="auto"/>
              <w:right w:val="outset" w:sz="6" w:space="0" w:color="auto"/>
            </w:tcBorders>
          </w:tcPr>
          <w:p w14:paraId="1F6F5FD6" w14:textId="77777777" w:rsidR="00992C82" w:rsidRPr="000D6863" w:rsidRDefault="00992C82" w:rsidP="00992C82">
            <w:pPr>
              <w:rPr>
                <w:sz w:val="24"/>
                <w:szCs w:val="24"/>
              </w:rPr>
            </w:pPr>
            <w:r w:rsidRPr="000D6863">
              <w:rPr>
                <w:sz w:val="24"/>
                <w:szCs w:val="24"/>
              </w:rPr>
              <w:t>Інші процедури (уточнити)</w:t>
            </w:r>
          </w:p>
        </w:tc>
        <w:tc>
          <w:tcPr>
            <w:tcW w:w="1267" w:type="pct"/>
            <w:tcBorders>
              <w:top w:val="outset" w:sz="6" w:space="0" w:color="auto"/>
              <w:left w:val="outset" w:sz="6" w:space="0" w:color="auto"/>
              <w:bottom w:val="outset" w:sz="6" w:space="0" w:color="auto"/>
              <w:right w:val="outset" w:sz="6" w:space="0" w:color="auto"/>
            </w:tcBorders>
            <w:vAlign w:val="center"/>
          </w:tcPr>
          <w:p w14:paraId="0EBC6871" w14:textId="77777777" w:rsidR="00992C82" w:rsidRPr="000D6863" w:rsidRDefault="00992C82" w:rsidP="00992C82">
            <w:pPr>
              <w:jc w:val="center"/>
              <w:rPr>
                <w:sz w:val="24"/>
                <w:szCs w:val="24"/>
              </w:rPr>
            </w:pPr>
            <w:r w:rsidRPr="000D6863">
              <w:rPr>
                <w:sz w:val="24"/>
                <w:szCs w:val="24"/>
              </w:rPr>
              <w:t>-</w:t>
            </w:r>
          </w:p>
        </w:tc>
        <w:tc>
          <w:tcPr>
            <w:tcW w:w="623" w:type="pct"/>
            <w:tcBorders>
              <w:top w:val="outset" w:sz="6" w:space="0" w:color="auto"/>
              <w:left w:val="outset" w:sz="6" w:space="0" w:color="auto"/>
              <w:bottom w:val="outset" w:sz="6" w:space="0" w:color="auto"/>
              <w:right w:val="outset" w:sz="6" w:space="0" w:color="auto"/>
            </w:tcBorders>
            <w:vAlign w:val="center"/>
          </w:tcPr>
          <w:p w14:paraId="6CFF6667" w14:textId="77777777" w:rsidR="00992C82" w:rsidRPr="000D6863" w:rsidRDefault="00992C82" w:rsidP="00992C82">
            <w:pPr>
              <w:jc w:val="center"/>
              <w:rPr>
                <w:sz w:val="24"/>
                <w:szCs w:val="24"/>
              </w:rPr>
            </w:pPr>
            <w:r w:rsidRPr="000D6863">
              <w:rPr>
                <w:sz w:val="24"/>
                <w:szCs w:val="24"/>
              </w:rPr>
              <w:t>-</w:t>
            </w:r>
          </w:p>
        </w:tc>
        <w:tc>
          <w:tcPr>
            <w:tcW w:w="489" w:type="pct"/>
            <w:tcBorders>
              <w:top w:val="outset" w:sz="6" w:space="0" w:color="auto"/>
              <w:left w:val="outset" w:sz="6" w:space="0" w:color="auto"/>
              <w:bottom w:val="outset" w:sz="6" w:space="0" w:color="auto"/>
            </w:tcBorders>
            <w:vAlign w:val="center"/>
          </w:tcPr>
          <w:p w14:paraId="1D0875D5" w14:textId="77777777" w:rsidR="00992C82" w:rsidRPr="000D6863" w:rsidRDefault="00992C82" w:rsidP="00992C82">
            <w:pPr>
              <w:jc w:val="center"/>
              <w:rPr>
                <w:sz w:val="24"/>
                <w:szCs w:val="24"/>
              </w:rPr>
            </w:pPr>
            <w:r w:rsidRPr="000D6863">
              <w:rPr>
                <w:sz w:val="24"/>
                <w:szCs w:val="24"/>
              </w:rPr>
              <w:t>-</w:t>
            </w:r>
          </w:p>
        </w:tc>
      </w:tr>
      <w:tr w:rsidR="00992C82" w:rsidRPr="000D6863" w14:paraId="20E95CCE" w14:textId="77777777" w:rsidTr="006E5603">
        <w:trPr>
          <w:tblCellSpacing w:w="0" w:type="dxa"/>
        </w:trPr>
        <w:tc>
          <w:tcPr>
            <w:tcW w:w="744" w:type="pct"/>
            <w:tcBorders>
              <w:top w:val="outset" w:sz="6" w:space="0" w:color="auto"/>
              <w:bottom w:val="outset" w:sz="6" w:space="0" w:color="auto"/>
              <w:right w:val="outset" w:sz="6" w:space="0" w:color="auto"/>
            </w:tcBorders>
          </w:tcPr>
          <w:p w14:paraId="6E466CF4" w14:textId="77777777" w:rsidR="00992C82" w:rsidRPr="000D6863" w:rsidRDefault="00992C82" w:rsidP="00992C82">
            <w:pPr>
              <w:jc w:val="center"/>
              <w:rPr>
                <w:sz w:val="24"/>
                <w:szCs w:val="24"/>
              </w:rPr>
            </w:pPr>
            <w:r w:rsidRPr="000D6863">
              <w:rPr>
                <w:sz w:val="24"/>
                <w:szCs w:val="24"/>
              </w:rPr>
              <w:t>14</w:t>
            </w:r>
          </w:p>
        </w:tc>
        <w:tc>
          <w:tcPr>
            <w:tcW w:w="1877" w:type="pct"/>
            <w:tcBorders>
              <w:top w:val="outset" w:sz="6" w:space="0" w:color="auto"/>
              <w:left w:val="outset" w:sz="6" w:space="0" w:color="auto"/>
              <w:bottom w:val="outset" w:sz="6" w:space="0" w:color="auto"/>
              <w:right w:val="outset" w:sz="6" w:space="0" w:color="auto"/>
            </w:tcBorders>
          </w:tcPr>
          <w:p w14:paraId="1ECEBC83" w14:textId="77777777" w:rsidR="00992C82" w:rsidRPr="000D6863" w:rsidRDefault="00992C82" w:rsidP="00992C82">
            <w:pPr>
              <w:rPr>
                <w:sz w:val="24"/>
                <w:szCs w:val="24"/>
              </w:rPr>
            </w:pPr>
            <w:r w:rsidRPr="000D6863">
              <w:rPr>
                <w:sz w:val="24"/>
                <w:szCs w:val="24"/>
              </w:rPr>
              <w:t>Разом, гривень</w:t>
            </w:r>
          </w:p>
        </w:tc>
        <w:tc>
          <w:tcPr>
            <w:tcW w:w="1267" w:type="pct"/>
            <w:tcBorders>
              <w:top w:val="outset" w:sz="6" w:space="0" w:color="auto"/>
              <w:left w:val="outset" w:sz="6" w:space="0" w:color="auto"/>
              <w:bottom w:val="outset" w:sz="6" w:space="0" w:color="auto"/>
              <w:right w:val="outset" w:sz="6" w:space="0" w:color="auto"/>
            </w:tcBorders>
          </w:tcPr>
          <w:p w14:paraId="7C22A868" w14:textId="5E8402F3" w:rsidR="00992C82" w:rsidRPr="000D6863" w:rsidRDefault="00992C82" w:rsidP="00992C82">
            <w:pPr>
              <w:jc w:val="center"/>
              <w:rPr>
                <w:sz w:val="24"/>
                <w:szCs w:val="24"/>
                <w:lang w:val="uk-UA"/>
              </w:rPr>
            </w:pPr>
            <w:r>
              <w:rPr>
                <w:sz w:val="24"/>
                <w:szCs w:val="24"/>
                <w:lang w:val="uk-UA"/>
              </w:rPr>
              <w:t>787,80</w:t>
            </w:r>
          </w:p>
        </w:tc>
        <w:tc>
          <w:tcPr>
            <w:tcW w:w="623" w:type="pct"/>
            <w:tcBorders>
              <w:top w:val="outset" w:sz="6" w:space="0" w:color="auto"/>
              <w:left w:val="outset" w:sz="6" w:space="0" w:color="auto"/>
              <w:bottom w:val="outset" w:sz="6" w:space="0" w:color="auto"/>
              <w:right w:val="outset" w:sz="6" w:space="0" w:color="auto"/>
            </w:tcBorders>
          </w:tcPr>
          <w:p w14:paraId="58A38E2C" w14:textId="3B918CD6" w:rsidR="00992C82" w:rsidRPr="000D6863" w:rsidRDefault="00CC66FF" w:rsidP="00992C82">
            <w:pPr>
              <w:jc w:val="center"/>
              <w:rPr>
                <w:sz w:val="24"/>
                <w:szCs w:val="24"/>
              </w:rPr>
            </w:pPr>
            <w:r>
              <w:rPr>
                <w:sz w:val="24"/>
                <w:szCs w:val="24"/>
                <w:lang w:val="uk-UA"/>
              </w:rPr>
              <w:t>787,80</w:t>
            </w:r>
          </w:p>
        </w:tc>
        <w:tc>
          <w:tcPr>
            <w:tcW w:w="489" w:type="pct"/>
            <w:tcBorders>
              <w:top w:val="outset" w:sz="6" w:space="0" w:color="auto"/>
              <w:left w:val="outset" w:sz="6" w:space="0" w:color="auto"/>
              <w:bottom w:val="outset" w:sz="6" w:space="0" w:color="auto"/>
            </w:tcBorders>
          </w:tcPr>
          <w:p w14:paraId="15921982" w14:textId="083FCCA5" w:rsidR="00992C82" w:rsidRPr="00CC66FF" w:rsidRDefault="00CC66FF" w:rsidP="00992C82">
            <w:pPr>
              <w:jc w:val="center"/>
              <w:rPr>
                <w:sz w:val="24"/>
                <w:szCs w:val="24"/>
                <w:lang w:val="uk-UA"/>
              </w:rPr>
            </w:pPr>
            <w:r>
              <w:rPr>
                <w:sz w:val="24"/>
                <w:szCs w:val="24"/>
                <w:lang w:val="uk-UA"/>
              </w:rPr>
              <w:t>3939</w:t>
            </w:r>
          </w:p>
        </w:tc>
      </w:tr>
      <w:tr w:rsidR="00992C82" w:rsidRPr="000D6863" w14:paraId="16485892" w14:textId="77777777" w:rsidTr="006E5603">
        <w:trPr>
          <w:tblCellSpacing w:w="0" w:type="dxa"/>
        </w:trPr>
        <w:tc>
          <w:tcPr>
            <w:tcW w:w="744" w:type="pct"/>
            <w:tcBorders>
              <w:top w:val="outset" w:sz="6" w:space="0" w:color="auto"/>
              <w:bottom w:val="outset" w:sz="6" w:space="0" w:color="auto"/>
              <w:right w:val="outset" w:sz="6" w:space="0" w:color="auto"/>
            </w:tcBorders>
          </w:tcPr>
          <w:p w14:paraId="339A16BD" w14:textId="77777777" w:rsidR="00992C82" w:rsidRPr="000D6863" w:rsidRDefault="00992C82" w:rsidP="00992C82">
            <w:pPr>
              <w:jc w:val="center"/>
              <w:rPr>
                <w:sz w:val="24"/>
                <w:szCs w:val="24"/>
              </w:rPr>
            </w:pPr>
            <w:r w:rsidRPr="000D6863">
              <w:rPr>
                <w:sz w:val="24"/>
                <w:szCs w:val="24"/>
              </w:rPr>
              <w:t>15</w:t>
            </w:r>
          </w:p>
        </w:tc>
        <w:tc>
          <w:tcPr>
            <w:tcW w:w="1877" w:type="pct"/>
            <w:tcBorders>
              <w:top w:val="outset" w:sz="6" w:space="0" w:color="auto"/>
              <w:left w:val="outset" w:sz="6" w:space="0" w:color="auto"/>
              <w:bottom w:val="outset" w:sz="6" w:space="0" w:color="auto"/>
              <w:right w:val="outset" w:sz="6" w:space="0" w:color="auto"/>
            </w:tcBorders>
          </w:tcPr>
          <w:p w14:paraId="39672A93" w14:textId="77777777" w:rsidR="00992C82" w:rsidRPr="000D6863" w:rsidRDefault="00992C82" w:rsidP="00992C82">
            <w:pPr>
              <w:rPr>
                <w:sz w:val="24"/>
                <w:szCs w:val="24"/>
              </w:rPr>
            </w:pPr>
            <w:r w:rsidRPr="000D6863">
              <w:rPr>
                <w:sz w:val="24"/>
                <w:szCs w:val="24"/>
              </w:rPr>
              <w:t>Кількість суб’єктів малого підприємництва, що повинні виконати вимоги регулювання, одиниць</w:t>
            </w:r>
          </w:p>
        </w:tc>
        <w:tc>
          <w:tcPr>
            <w:tcW w:w="1267" w:type="pct"/>
            <w:tcBorders>
              <w:top w:val="outset" w:sz="6" w:space="0" w:color="auto"/>
              <w:left w:val="outset" w:sz="6" w:space="0" w:color="auto"/>
              <w:bottom w:val="outset" w:sz="6" w:space="0" w:color="auto"/>
              <w:right w:val="outset" w:sz="6" w:space="0" w:color="auto"/>
            </w:tcBorders>
            <w:vAlign w:val="center"/>
          </w:tcPr>
          <w:p w14:paraId="45D9220B" w14:textId="5C52ACCD" w:rsidR="00992C82" w:rsidRPr="000D6863" w:rsidRDefault="00992C82" w:rsidP="00992C82">
            <w:pPr>
              <w:jc w:val="center"/>
              <w:rPr>
                <w:sz w:val="24"/>
                <w:szCs w:val="24"/>
                <w:lang w:val="uk-UA"/>
              </w:rPr>
            </w:pPr>
            <w:r>
              <w:rPr>
                <w:sz w:val="24"/>
                <w:szCs w:val="24"/>
                <w:lang w:val="uk-UA"/>
              </w:rPr>
              <w:t>11</w:t>
            </w:r>
          </w:p>
        </w:tc>
        <w:tc>
          <w:tcPr>
            <w:tcW w:w="623" w:type="pct"/>
            <w:tcBorders>
              <w:top w:val="outset" w:sz="6" w:space="0" w:color="auto"/>
              <w:left w:val="outset" w:sz="6" w:space="0" w:color="auto"/>
              <w:bottom w:val="outset" w:sz="6" w:space="0" w:color="auto"/>
              <w:right w:val="outset" w:sz="6" w:space="0" w:color="auto"/>
            </w:tcBorders>
            <w:vAlign w:val="center"/>
          </w:tcPr>
          <w:p w14:paraId="35FBD544" w14:textId="4ED8910F" w:rsidR="00992C82" w:rsidRPr="000D6863" w:rsidRDefault="00CC66FF" w:rsidP="00992C82">
            <w:pPr>
              <w:jc w:val="center"/>
              <w:rPr>
                <w:sz w:val="24"/>
                <w:szCs w:val="24"/>
              </w:rPr>
            </w:pPr>
            <w:r>
              <w:rPr>
                <w:sz w:val="24"/>
                <w:szCs w:val="24"/>
                <w:lang w:val="uk-UA"/>
              </w:rPr>
              <w:t>11</w:t>
            </w:r>
            <w:r w:rsidR="00992C82" w:rsidRPr="000D6863">
              <w:rPr>
                <w:sz w:val="24"/>
                <w:szCs w:val="24"/>
              </w:rPr>
              <w:t> </w:t>
            </w:r>
          </w:p>
        </w:tc>
        <w:tc>
          <w:tcPr>
            <w:tcW w:w="489" w:type="pct"/>
            <w:tcBorders>
              <w:top w:val="outset" w:sz="6" w:space="0" w:color="auto"/>
              <w:left w:val="outset" w:sz="6" w:space="0" w:color="auto"/>
              <w:bottom w:val="outset" w:sz="6" w:space="0" w:color="auto"/>
            </w:tcBorders>
            <w:vAlign w:val="center"/>
          </w:tcPr>
          <w:p w14:paraId="1931604E" w14:textId="27219967" w:rsidR="00992C82" w:rsidRPr="000D6863" w:rsidRDefault="00CC66FF" w:rsidP="00992C82">
            <w:pPr>
              <w:jc w:val="center"/>
              <w:rPr>
                <w:sz w:val="24"/>
                <w:szCs w:val="24"/>
              </w:rPr>
            </w:pPr>
            <w:r>
              <w:rPr>
                <w:sz w:val="24"/>
                <w:szCs w:val="24"/>
                <w:lang w:val="uk-UA"/>
              </w:rPr>
              <w:t>11</w:t>
            </w:r>
            <w:r w:rsidR="00992C82" w:rsidRPr="000D6863">
              <w:rPr>
                <w:sz w:val="24"/>
                <w:szCs w:val="24"/>
              </w:rPr>
              <w:t> </w:t>
            </w:r>
          </w:p>
        </w:tc>
      </w:tr>
      <w:tr w:rsidR="00992C82" w:rsidRPr="000D6863" w14:paraId="54926B8F" w14:textId="77777777" w:rsidTr="006E5603">
        <w:trPr>
          <w:tblCellSpacing w:w="0" w:type="dxa"/>
        </w:trPr>
        <w:tc>
          <w:tcPr>
            <w:tcW w:w="744" w:type="pct"/>
            <w:tcBorders>
              <w:top w:val="outset" w:sz="6" w:space="0" w:color="auto"/>
              <w:bottom w:val="outset" w:sz="6" w:space="0" w:color="auto"/>
              <w:right w:val="outset" w:sz="6" w:space="0" w:color="auto"/>
            </w:tcBorders>
          </w:tcPr>
          <w:p w14:paraId="707A9069" w14:textId="77777777" w:rsidR="00992C82" w:rsidRPr="000D6863" w:rsidRDefault="00992C82" w:rsidP="00992C82">
            <w:pPr>
              <w:jc w:val="center"/>
              <w:rPr>
                <w:sz w:val="24"/>
                <w:szCs w:val="24"/>
              </w:rPr>
            </w:pPr>
            <w:r w:rsidRPr="000D6863">
              <w:rPr>
                <w:sz w:val="24"/>
                <w:szCs w:val="24"/>
              </w:rPr>
              <w:t>16</w:t>
            </w:r>
          </w:p>
        </w:tc>
        <w:tc>
          <w:tcPr>
            <w:tcW w:w="1877" w:type="pct"/>
            <w:tcBorders>
              <w:top w:val="outset" w:sz="6" w:space="0" w:color="auto"/>
              <w:left w:val="outset" w:sz="6" w:space="0" w:color="auto"/>
              <w:bottom w:val="outset" w:sz="6" w:space="0" w:color="auto"/>
              <w:right w:val="outset" w:sz="6" w:space="0" w:color="auto"/>
            </w:tcBorders>
          </w:tcPr>
          <w:p w14:paraId="7093D6FA" w14:textId="3F3C87FE" w:rsidR="00992C82" w:rsidRPr="000D6863" w:rsidRDefault="00992C82" w:rsidP="00CC66FF">
            <w:pPr>
              <w:rPr>
                <w:sz w:val="24"/>
                <w:szCs w:val="24"/>
              </w:rPr>
            </w:pPr>
            <w:r w:rsidRPr="000D6863">
              <w:rPr>
                <w:sz w:val="24"/>
                <w:szCs w:val="24"/>
              </w:rPr>
              <w:t>Сумарно, гривень </w:t>
            </w:r>
          </w:p>
        </w:tc>
        <w:tc>
          <w:tcPr>
            <w:tcW w:w="1267" w:type="pct"/>
            <w:tcBorders>
              <w:top w:val="outset" w:sz="6" w:space="0" w:color="auto"/>
              <w:left w:val="outset" w:sz="6" w:space="0" w:color="auto"/>
              <w:bottom w:val="outset" w:sz="6" w:space="0" w:color="auto"/>
              <w:right w:val="outset" w:sz="6" w:space="0" w:color="auto"/>
            </w:tcBorders>
          </w:tcPr>
          <w:p w14:paraId="72AB2476" w14:textId="50CE9A2C" w:rsidR="00992C82" w:rsidRPr="000D6863" w:rsidRDefault="00992C82" w:rsidP="00992C82">
            <w:pPr>
              <w:jc w:val="center"/>
              <w:rPr>
                <w:sz w:val="24"/>
                <w:szCs w:val="24"/>
                <w:lang w:val="uk-UA"/>
              </w:rPr>
            </w:pPr>
            <w:r>
              <w:rPr>
                <w:sz w:val="24"/>
                <w:szCs w:val="24"/>
                <w:lang w:val="uk-UA"/>
              </w:rPr>
              <w:t>787,8</w:t>
            </w:r>
            <w:r w:rsidRPr="000D6863">
              <w:rPr>
                <w:sz w:val="24"/>
                <w:szCs w:val="24"/>
                <w:lang w:val="uk-UA"/>
              </w:rPr>
              <w:t xml:space="preserve"> </w:t>
            </w:r>
            <w:r w:rsidRPr="000D6863">
              <w:rPr>
                <w:sz w:val="24"/>
                <w:szCs w:val="24"/>
              </w:rPr>
              <w:t xml:space="preserve">х </w:t>
            </w:r>
            <w:r>
              <w:rPr>
                <w:sz w:val="24"/>
                <w:szCs w:val="24"/>
                <w:lang w:val="uk-UA"/>
              </w:rPr>
              <w:t>11</w:t>
            </w:r>
            <w:r w:rsidRPr="000D6863">
              <w:rPr>
                <w:sz w:val="24"/>
                <w:szCs w:val="24"/>
              </w:rPr>
              <w:t xml:space="preserve"> = </w:t>
            </w:r>
            <w:r>
              <w:rPr>
                <w:sz w:val="24"/>
                <w:szCs w:val="24"/>
                <w:lang w:val="uk-UA"/>
              </w:rPr>
              <w:t>8665,8</w:t>
            </w:r>
          </w:p>
        </w:tc>
        <w:tc>
          <w:tcPr>
            <w:tcW w:w="623" w:type="pct"/>
            <w:tcBorders>
              <w:top w:val="outset" w:sz="6" w:space="0" w:color="auto"/>
              <w:left w:val="outset" w:sz="6" w:space="0" w:color="auto"/>
              <w:bottom w:val="outset" w:sz="6" w:space="0" w:color="auto"/>
              <w:right w:val="outset" w:sz="6" w:space="0" w:color="auto"/>
            </w:tcBorders>
          </w:tcPr>
          <w:p w14:paraId="2AA2B596" w14:textId="73C748B0" w:rsidR="00992C82" w:rsidRPr="00CC66FF" w:rsidRDefault="00CC66FF" w:rsidP="00992C82">
            <w:pPr>
              <w:jc w:val="center"/>
              <w:rPr>
                <w:sz w:val="24"/>
                <w:szCs w:val="24"/>
                <w:lang w:val="uk-UA"/>
              </w:rPr>
            </w:pPr>
            <w:r w:rsidRPr="00CC66FF">
              <w:rPr>
                <w:sz w:val="24"/>
                <w:szCs w:val="24"/>
                <w:lang w:val="uk-UA"/>
              </w:rPr>
              <w:t>8665,8</w:t>
            </w:r>
          </w:p>
        </w:tc>
        <w:tc>
          <w:tcPr>
            <w:tcW w:w="489" w:type="pct"/>
            <w:tcBorders>
              <w:top w:val="outset" w:sz="6" w:space="0" w:color="auto"/>
              <w:left w:val="outset" w:sz="6" w:space="0" w:color="auto"/>
              <w:bottom w:val="outset" w:sz="6" w:space="0" w:color="auto"/>
            </w:tcBorders>
          </w:tcPr>
          <w:p w14:paraId="3F1CF291" w14:textId="7DC76706" w:rsidR="00992C82" w:rsidRPr="00CC66FF" w:rsidRDefault="00CC66FF" w:rsidP="00992C82">
            <w:pPr>
              <w:rPr>
                <w:sz w:val="24"/>
                <w:szCs w:val="24"/>
                <w:lang w:val="uk-UA"/>
              </w:rPr>
            </w:pPr>
            <w:r>
              <w:rPr>
                <w:sz w:val="24"/>
                <w:szCs w:val="24"/>
                <w:lang w:val="uk-UA"/>
              </w:rPr>
              <w:t>43329,0</w:t>
            </w:r>
          </w:p>
        </w:tc>
      </w:tr>
    </w:tbl>
    <w:p w14:paraId="6126B02D" w14:textId="77777777" w:rsidR="001F7015" w:rsidRPr="000D6863" w:rsidRDefault="001F7015" w:rsidP="001F7015">
      <w:pPr>
        <w:ind w:firstLine="709"/>
        <w:jc w:val="both"/>
        <w:rPr>
          <w:b/>
          <w:bCs/>
          <w:sz w:val="24"/>
          <w:szCs w:val="24"/>
          <w:lang w:val="uk-UA"/>
        </w:rPr>
      </w:pPr>
      <w:r w:rsidRPr="000D6863">
        <w:rPr>
          <w:b/>
          <w:bCs/>
          <w:sz w:val="24"/>
          <w:szCs w:val="24"/>
          <w:lang w:val="uk-UA"/>
        </w:rPr>
        <w:lastRenderedPageBreak/>
        <w:t xml:space="preserve">3. Бюджетні  витрати  на  адміністрування  регулювання  суб'єктів  малого підприємництва </w:t>
      </w:r>
    </w:p>
    <w:p w14:paraId="244190E1" w14:textId="77777777" w:rsidR="001F7015" w:rsidRPr="000D6863" w:rsidRDefault="001F7015" w:rsidP="001F7015">
      <w:pPr>
        <w:ind w:firstLine="709"/>
        <w:jc w:val="both"/>
        <w:rPr>
          <w:sz w:val="24"/>
          <w:szCs w:val="24"/>
          <w:lang w:val="uk-UA"/>
        </w:rPr>
      </w:pPr>
      <w:r w:rsidRPr="000D6863">
        <w:rPr>
          <w:sz w:val="24"/>
          <w:szCs w:val="24"/>
          <w:lang w:val="uk-U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14:paraId="025FDC1D" w14:textId="77777777" w:rsidR="001F7015" w:rsidRPr="000D6863" w:rsidRDefault="001F7015" w:rsidP="001F7015">
      <w:pPr>
        <w:ind w:firstLine="709"/>
        <w:jc w:val="both"/>
        <w:rPr>
          <w:sz w:val="24"/>
          <w:szCs w:val="24"/>
          <w:lang w:val="uk-UA"/>
        </w:rPr>
      </w:pPr>
      <w:r w:rsidRPr="000D6863">
        <w:rPr>
          <w:sz w:val="24"/>
          <w:szCs w:val="24"/>
          <w:lang w:val="uk-UA"/>
        </w:rPr>
        <w:t>Прийняття цього регуляторного акта не передбачає утворення нового виконавчого органу (або нового структурного підрозділу діючого органу).</w:t>
      </w:r>
    </w:p>
    <w:p w14:paraId="328BE5E1" w14:textId="77777777" w:rsidR="001F7015" w:rsidRPr="000D6863" w:rsidRDefault="001F7015" w:rsidP="001F7015">
      <w:pPr>
        <w:ind w:firstLine="708"/>
        <w:jc w:val="both"/>
        <w:rPr>
          <w:b/>
          <w:bCs/>
          <w:sz w:val="24"/>
          <w:szCs w:val="24"/>
          <w:lang w:val="uk-UA"/>
        </w:rPr>
      </w:pPr>
      <w:r w:rsidRPr="000D6863">
        <w:rPr>
          <w:b/>
          <w:bCs/>
          <w:sz w:val="24"/>
          <w:szCs w:val="24"/>
          <w:lang w:val="uk-UA"/>
        </w:rPr>
        <w:t>4. Розрахунок сумарних витрат суб’єктів малого підприємництва, що виникають на виконання вимог регулювання</w:t>
      </w:r>
    </w:p>
    <w:p w14:paraId="3BFEBC10" w14:textId="77777777" w:rsidR="001F7015" w:rsidRPr="000D6863" w:rsidRDefault="001F7015" w:rsidP="001F7015">
      <w:pPr>
        <w:rPr>
          <w:b/>
          <w:bCs/>
          <w:sz w:val="24"/>
          <w:szCs w:val="24"/>
          <w:lang w:val="uk-UA"/>
        </w:rPr>
      </w:pPr>
    </w:p>
    <w:tbl>
      <w:tblPr>
        <w:tblW w:w="500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494"/>
        <w:gridCol w:w="4006"/>
        <w:gridCol w:w="2000"/>
        <w:gridCol w:w="1771"/>
      </w:tblGrid>
      <w:tr w:rsidR="001F7015" w:rsidRPr="000D6863" w14:paraId="2BD45185" w14:textId="77777777" w:rsidTr="00CC66FF">
        <w:trPr>
          <w:tblCellSpacing w:w="0" w:type="dxa"/>
        </w:trPr>
        <w:tc>
          <w:tcPr>
            <w:tcW w:w="1494" w:type="dxa"/>
            <w:tcBorders>
              <w:top w:val="outset" w:sz="6" w:space="0" w:color="auto"/>
              <w:bottom w:val="outset" w:sz="6" w:space="0" w:color="auto"/>
              <w:right w:val="outset" w:sz="6" w:space="0" w:color="auto"/>
            </w:tcBorders>
          </w:tcPr>
          <w:p w14:paraId="36817BB1" w14:textId="77777777" w:rsidR="001F7015" w:rsidRPr="000D6863" w:rsidRDefault="001F7015" w:rsidP="001F7015">
            <w:pPr>
              <w:jc w:val="center"/>
              <w:rPr>
                <w:sz w:val="24"/>
                <w:szCs w:val="24"/>
              </w:rPr>
            </w:pPr>
            <w:r w:rsidRPr="000D6863">
              <w:rPr>
                <w:sz w:val="24"/>
                <w:szCs w:val="24"/>
              </w:rPr>
              <w:t>Порядковий номер</w:t>
            </w:r>
          </w:p>
        </w:tc>
        <w:tc>
          <w:tcPr>
            <w:tcW w:w="4006" w:type="dxa"/>
            <w:tcBorders>
              <w:top w:val="outset" w:sz="6" w:space="0" w:color="auto"/>
              <w:left w:val="outset" w:sz="6" w:space="0" w:color="auto"/>
              <w:bottom w:val="outset" w:sz="6" w:space="0" w:color="auto"/>
              <w:right w:val="outset" w:sz="6" w:space="0" w:color="auto"/>
            </w:tcBorders>
          </w:tcPr>
          <w:p w14:paraId="207312E3" w14:textId="77777777" w:rsidR="001F7015" w:rsidRPr="000D6863" w:rsidRDefault="001F7015" w:rsidP="001F7015">
            <w:pPr>
              <w:jc w:val="center"/>
              <w:rPr>
                <w:sz w:val="24"/>
                <w:szCs w:val="24"/>
              </w:rPr>
            </w:pPr>
            <w:r w:rsidRPr="000D6863">
              <w:rPr>
                <w:sz w:val="24"/>
                <w:szCs w:val="24"/>
              </w:rPr>
              <w:t>Показник</w:t>
            </w:r>
          </w:p>
        </w:tc>
        <w:tc>
          <w:tcPr>
            <w:tcW w:w="2000" w:type="dxa"/>
            <w:tcBorders>
              <w:top w:val="outset" w:sz="6" w:space="0" w:color="auto"/>
              <w:left w:val="outset" w:sz="6" w:space="0" w:color="auto"/>
              <w:bottom w:val="outset" w:sz="6" w:space="0" w:color="auto"/>
              <w:right w:val="outset" w:sz="6" w:space="0" w:color="auto"/>
            </w:tcBorders>
          </w:tcPr>
          <w:p w14:paraId="79A86348" w14:textId="51997580" w:rsidR="001F7015" w:rsidRPr="00E46789" w:rsidRDefault="001F7015" w:rsidP="001F7015">
            <w:pPr>
              <w:jc w:val="center"/>
              <w:rPr>
                <w:sz w:val="24"/>
                <w:szCs w:val="24"/>
                <w:lang w:val="uk-UA"/>
              </w:rPr>
            </w:pPr>
            <w:r w:rsidRPr="000D6863">
              <w:rPr>
                <w:sz w:val="24"/>
                <w:szCs w:val="24"/>
              </w:rPr>
              <w:t>Перший рік регулювання (стартовий)</w:t>
            </w:r>
            <w:r w:rsidR="00E46789">
              <w:rPr>
                <w:sz w:val="24"/>
                <w:szCs w:val="24"/>
                <w:lang w:val="uk-UA"/>
              </w:rPr>
              <w:t>, грн.</w:t>
            </w:r>
          </w:p>
        </w:tc>
        <w:tc>
          <w:tcPr>
            <w:tcW w:w="1771" w:type="dxa"/>
            <w:tcBorders>
              <w:top w:val="outset" w:sz="6" w:space="0" w:color="auto"/>
              <w:left w:val="outset" w:sz="6" w:space="0" w:color="auto"/>
              <w:bottom w:val="outset" w:sz="6" w:space="0" w:color="auto"/>
            </w:tcBorders>
          </w:tcPr>
          <w:p w14:paraId="4BF5B2AC" w14:textId="0D28EA61" w:rsidR="001F7015" w:rsidRPr="00E46789" w:rsidRDefault="001F7015" w:rsidP="001F7015">
            <w:pPr>
              <w:jc w:val="center"/>
              <w:rPr>
                <w:sz w:val="24"/>
                <w:szCs w:val="24"/>
                <w:lang w:val="uk-UA"/>
              </w:rPr>
            </w:pPr>
            <w:r w:rsidRPr="000D6863">
              <w:rPr>
                <w:sz w:val="24"/>
                <w:szCs w:val="24"/>
              </w:rPr>
              <w:t>За п’ять років</w:t>
            </w:r>
            <w:r w:rsidR="00E46789">
              <w:rPr>
                <w:sz w:val="24"/>
                <w:szCs w:val="24"/>
                <w:lang w:val="uk-UA"/>
              </w:rPr>
              <w:t>, грн.</w:t>
            </w:r>
            <w:bookmarkStart w:id="2" w:name="_GoBack"/>
            <w:bookmarkEnd w:id="2"/>
          </w:p>
        </w:tc>
      </w:tr>
      <w:tr w:rsidR="00CC66FF" w:rsidRPr="000D6863" w14:paraId="153CCEF1" w14:textId="77777777" w:rsidTr="00CC66FF">
        <w:trPr>
          <w:tblCellSpacing w:w="0" w:type="dxa"/>
        </w:trPr>
        <w:tc>
          <w:tcPr>
            <w:tcW w:w="1494" w:type="dxa"/>
            <w:tcBorders>
              <w:top w:val="outset" w:sz="6" w:space="0" w:color="auto"/>
              <w:bottom w:val="outset" w:sz="6" w:space="0" w:color="auto"/>
              <w:right w:val="outset" w:sz="6" w:space="0" w:color="auto"/>
            </w:tcBorders>
          </w:tcPr>
          <w:p w14:paraId="0B48176A" w14:textId="77777777" w:rsidR="00CC66FF" w:rsidRPr="000D6863" w:rsidRDefault="00CC66FF" w:rsidP="00CC66FF">
            <w:pPr>
              <w:jc w:val="center"/>
              <w:rPr>
                <w:sz w:val="24"/>
                <w:szCs w:val="24"/>
              </w:rPr>
            </w:pPr>
            <w:r w:rsidRPr="000D6863">
              <w:rPr>
                <w:sz w:val="24"/>
                <w:szCs w:val="24"/>
              </w:rPr>
              <w:t>1</w:t>
            </w:r>
          </w:p>
        </w:tc>
        <w:tc>
          <w:tcPr>
            <w:tcW w:w="4006" w:type="dxa"/>
            <w:tcBorders>
              <w:top w:val="outset" w:sz="6" w:space="0" w:color="auto"/>
              <w:left w:val="outset" w:sz="6" w:space="0" w:color="auto"/>
              <w:bottom w:val="outset" w:sz="6" w:space="0" w:color="auto"/>
              <w:right w:val="outset" w:sz="6" w:space="0" w:color="auto"/>
            </w:tcBorders>
          </w:tcPr>
          <w:p w14:paraId="67B6E48B" w14:textId="77777777" w:rsidR="00CC66FF" w:rsidRPr="000D6863" w:rsidRDefault="00CC66FF" w:rsidP="00CC66FF">
            <w:pPr>
              <w:rPr>
                <w:sz w:val="24"/>
                <w:szCs w:val="24"/>
                <w:lang w:val="uk-UA"/>
              </w:rPr>
            </w:pPr>
            <w:r w:rsidRPr="000D6863">
              <w:rPr>
                <w:sz w:val="24"/>
                <w:szCs w:val="24"/>
              </w:rPr>
              <w:t>Оцінка “прямих” витрат суб’єктів малого підприємництва на виконання регулювання</w:t>
            </w:r>
            <w:r w:rsidRPr="000D6863">
              <w:rPr>
                <w:sz w:val="24"/>
                <w:szCs w:val="24"/>
                <w:lang w:val="uk-UA"/>
              </w:rPr>
              <w:t>, грн.</w:t>
            </w:r>
          </w:p>
        </w:tc>
        <w:tc>
          <w:tcPr>
            <w:tcW w:w="2000" w:type="dxa"/>
            <w:tcBorders>
              <w:top w:val="outset" w:sz="6" w:space="0" w:color="auto"/>
              <w:left w:val="outset" w:sz="6" w:space="0" w:color="auto"/>
              <w:bottom w:val="outset" w:sz="6" w:space="0" w:color="auto"/>
              <w:right w:val="outset" w:sz="6" w:space="0" w:color="auto"/>
            </w:tcBorders>
            <w:vAlign w:val="center"/>
          </w:tcPr>
          <w:p w14:paraId="6E6A9AAF" w14:textId="4048C7B6" w:rsidR="00CC66FF" w:rsidRPr="000D6863" w:rsidRDefault="00CC66FF" w:rsidP="00CC66FF">
            <w:pPr>
              <w:jc w:val="center"/>
              <w:rPr>
                <w:sz w:val="24"/>
                <w:szCs w:val="24"/>
                <w:lang w:val="uk-UA"/>
              </w:rPr>
            </w:pPr>
            <w:r w:rsidRPr="00FB7674">
              <w:rPr>
                <w:sz w:val="24"/>
                <w:szCs w:val="24"/>
                <w:lang w:val="uk-UA"/>
              </w:rPr>
              <w:t xml:space="preserve">9377,28 </w:t>
            </w:r>
            <w:r w:rsidRPr="000D6863">
              <w:rPr>
                <w:sz w:val="24"/>
                <w:szCs w:val="24"/>
                <w:lang w:val="uk-UA"/>
              </w:rPr>
              <w:t xml:space="preserve">в т. ч. туристичний збір </w:t>
            </w:r>
            <w:r w:rsidRPr="00FB7674">
              <w:rPr>
                <w:sz w:val="24"/>
                <w:szCs w:val="24"/>
                <w:lang w:val="uk-UA"/>
              </w:rPr>
              <w:t>8453,28</w:t>
            </w:r>
          </w:p>
        </w:tc>
        <w:tc>
          <w:tcPr>
            <w:tcW w:w="1771" w:type="dxa"/>
            <w:tcBorders>
              <w:top w:val="outset" w:sz="6" w:space="0" w:color="auto"/>
              <w:left w:val="outset" w:sz="6" w:space="0" w:color="auto"/>
              <w:bottom w:val="outset" w:sz="6" w:space="0" w:color="auto"/>
              <w:right w:val="outset" w:sz="6" w:space="0" w:color="auto"/>
            </w:tcBorders>
            <w:vAlign w:val="center"/>
          </w:tcPr>
          <w:p w14:paraId="0ABD24E3" w14:textId="1AE76223" w:rsidR="00CC66FF" w:rsidRPr="000D6863" w:rsidRDefault="00CC66FF" w:rsidP="00CC66FF">
            <w:pPr>
              <w:jc w:val="center"/>
              <w:rPr>
                <w:sz w:val="24"/>
                <w:szCs w:val="24"/>
              </w:rPr>
            </w:pPr>
            <w:r>
              <w:rPr>
                <w:sz w:val="24"/>
                <w:szCs w:val="24"/>
                <w:lang w:val="uk-UA"/>
              </w:rPr>
              <w:t>46886,4</w:t>
            </w:r>
            <w:r w:rsidRPr="00FB7674">
              <w:rPr>
                <w:sz w:val="24"/>
                <w:szCs w:val="24"/>
                <w:lang w:val="uk-UA"/>
              </w:rPr>
              <w:t xml:space="preserve"> </w:t>
            </w:r>
            <w:r w:rsidRPr="000D6863">
              <w:rPr>
                <w:sz w:val="24"/>
                <w:szCs w:val="24"/>
                <w:lang w:val="uk-UA"/>
              </w:rPr>
              <w:t xml:space="preserve">в т. ч. туристичний збір </w:t>
            </w:r>
            <w:r>
              <w:rPr>
                <w:sz w:val="24"/>
                <w:szCs w:val="24"/>
                <w:lang w:val="uk-UA"/>
              </w:rPr>
              <w:t>42266,4</w:t>
            </w:r>
          </w:p>
        </w:tc>
      </w:tr>
      <w:tr w:rsidR="00CC66FF" w:rsidRPr="000D6863" w14:paraId="4B323360" w14:textId="77777777" w:rsidTr="00CC66FF">
        <w:trPr>
          <w:tblCellSpacing w:w="0" w:type="dxa"/>
        </w:trPr>
        <w:tc>
          <w:tcPr>
            <w:tcW w:w="1494" w:type="dxa"/>
            <w:tcBorders>
              <w:top w:val="outset" w:sz="6" w:space="0" w:color="auto"/>
              <w:bottom w:val="outset" w:sz="6" w:space="0" w:color="auto"/>
              <w:right w:val="outset" w:sz="6" w:space="0" w:color="auto"/>
            </w:tcBorders>
          </w:tcPr>
          <w:p w14:paraId="58DBA90C" w14:textId="77777777" w:rsidR="00CC66FF" w:rsidRPr="000D6863" w:rsidRDefault="00CC66FF" w:rsidP="00CC66FF">
            <w:pPr>
              <w:jc w:val="center"/>
              <w:rPr>
                <w:sz w:val="24"/>
                <w:szCs w:val="24"/>
              </w:rPr>
            </w:pPr>
            <w:r w:rsidRPr="000D6863">
              <w:rPr>
                <w:sz w:val="24"/>
                <w:szCs w:val="24"/>
              </w:rPr>
              <w:t>2</w:t>
            </w:r>
          </w:p>
        </w:tc>
        <w:tc>
          <w:tcPr>
            <w:tcW w:w="4006" w:type="dxa"/>
            <w:tcBorders>
              <w:top w:val="outset" w:sz="6" w:space="0" w:color="auto"/>
              <w:left w:val="outset" w:sz="6" w:space="0" w:color="auto"/>
              <w:bottom w:val="outset" w:sz="6" w:space="0" w:color="auto"/>
              <w:right w:val="outset" w:sz="6" w:space="0" w:color="auto"/>
            </w:tcBorders>
          </w:tcPr>
          <w:p w14:paraId="7DF125B8" w14:textId="77777777" w:rsidR="00CC66FF" w:rsidRPr="000D6863" w:rsidRDefault="00CC66FF" w:rsidP="00CC66FF">
            <w:pPr>
              <w:rPr>
                <w:sz w:val="24"/>
                <w:szCs w:val="24"/>
                <w:lang w:val="uk-UA"/>
              </w:rPr>
            </w:pPr>
            <w:r w:rsidRPr="000D6863">
              <w:rPr>
                <w:sz w:val="24"/>
                <w:szCs w:val="24"/>
              </w:rPr>
              <w:t>Оцінка вартості адміністративних процедур для суб’єктів малого підприємництва щодо виконання регулювання та звітування</w:t>
            </w:r>
            <w:r w:rsidRPr="000D6863">
              <w:rPr>
                <w:sz w:val="24"/>
                <w:szCs w:val="24"/>
                <w:lang w:val="uk-UA"/>
              </w:rPr>
              <w:t>, грн.</w:t>
            </w:r>
          </w:p>
        </w:tc>
        <w:tc>
          <w:tcPr>
            <w:tcW w:w="2000" w:type="dxa"/>
            <w:tcBorders>
              <w:top w:val="outset" w:sz="6" w:space="0" w:color="auto"/>
              <w:left w:val="outset" w:sz="6" w:space="0" w:color="auto"/>
              <w:bottom w:val="outset" w:sz="6" w:space="0" w:color="auto"/>
              <w:right w:val="outset" w:sz="6" w:space="0" w:color="auto"/>
            </w:tcBorders>
            <w:vAlign w:val="center"/>
          </w:tcPr>
          <w:p w14:paraId="2741076B" w14:textId="3EE3265D" w:rsidR="00CC66FF" w:rsidRPr="000D6863" w:rsidRDefault="00CC66FF" w:rsidP="00CC66FF">
            <w:pPr>
              <w:jc w:val="center"/>
              <w:rPr>
                <w:sz w:val="24"/>
                <w:szCs w:val="24"/>
              </w:rPr>
            </w:pPr>
            <w:r w:rsidRPr="00FB7674">
              <w:rPr>
                <w:sz w:val="24"/>
                <w:szCs w:val="24"/>
                <w:lang w:val="uk-UA"/>
              </w:rPr>
              <w:t>8665,8</w:t>
            </w:r>
          </w:p>
        </w:tc>
        <w:tc>
          <w:tcPr>
            <w:tcW w:w="1771" w:type="dxa"/>
            <w:tcBorders>
              <w:top w:val="outset" w:sz="6" w:space="0" w:color="auto"/>
              <w:left w:val="outset" w:sz="6" w:space="0" w:color="auto"/>
              <w:bottom w:val="outset" w:sz="6" w:space="0" w:color="auto"/>
              <w:right w:val="outset" w:sz="6" w:space="0" w:color="auto"/>
            </w:tcBorders>
            <w:vAlign w:val="center"/>
          </w:tcPr>
          <w:p w14:paraId="04C66C37" w14:textId="500506E5" w:rsidR="00CC66FF" w:rsidRPr="000D6863" w:rsidRDefault="00CC66FF" w:rsidP="00CC66FF">
            <w:pPr>
              <w:jc w:val="center"/>
              <w:rPr>
                <w:sz w:val="24"/>
                <w:szCs w:val="24"/>
              </w:rPr>
            </w:pPr>
            <w:r>
              <w:rPr>
                <w:sz w:val="24"/>
                <w:szCs w:val="24"/>
                <w:lang w:val="uk-UA"/>
              </w:rPr>
              <w:t>43329,0</w:t>
            </w:r>
          </w:p>
        </w:tc>
      </w:tr>
      <w:tr w:rsidR="00CC66FF" w:rsidRPr="000D6863" w14:paraId="46469C14" w14:textId="77777777" w:rsidTr="00CC66FF">
        <w:trPr>
          <w:tblCellSpacing w:w="0" w:type="dxa"/>
        </w:trPr>
        <w:tc>
          <w:tcPr>
            <w:tcW w:w="1494" w:type="dxa"/>
            <w:tcBorders>
              <w:top w:val="outset" w:sz="6" w:space="0" w:color="auto"/>
              <w:bottom w:val="outset" w:sz="6" w:space="0" w:color="auto"/>
              <w:right w:val="outset" w:sz="6" w:space="0" w:color="auto"/>
            </w:tcBorders>
          </w:tcPr>
          <w:p w14:paraId="5FE9C8F5" w14:textId="77777777" w:rsidR="00CC66FF" w:rsidRPr="000D6863" w:rsidRDefault="00CC66FF" w:rsidP="00CC66FF">
            <w:pPr>
              <w:jc w:val="center"/>
              <w:rPr>
                <w:sz w:val="24"/>
                <w:szCs w:val="24"/>
              </w:rPr>
            </w:pPr>
            <w:r w:rsidRPr="000D6863">
              <w:rPr>
                <w:sz w:val="24"/>
                <w:szCs w:val="24"/>
              </w:rPr>
              <w:t>3</w:t>
            </w:r>
          </w:p>
        </w:tc>
        <w:tc>
          <w:tcPr>
            <w:tcW w:w="4006" w:type="dxa"/>
            <w:tcBorders>
              <w:top w:val="outset" w:sz="6" w:space="0" w:color="auto"/>
              <w:left w:val="outset" w:sz="6" w:space="0" w:color="auto"/>
              <w:bottom w:val="outset" w:sz="6" w:space="0" w:color="auto"/>
              <w:right w:val="outset" w:sz="6" w:space="0" w:color="auto"/>
            </w:tcBorders>
          </w:tcPr>
          <w:p w14:paraId="26CF4C1A" w14:textId="77777777" w:rsidR="00CC66FF" w:rsidRPr="000D6863" w:rsidRDefault="00CC66FF" w:rsidP="00CC66FF">
            <w:pPr>
              <w:rPr>
                <w:sz w:val="24"/>
                <w:szCs w:val="24"/>
                <w:lang w:val="uk-UA"/>
              </w:rPr>
            </w:pPr>
            <w:r w:rsidRPr="000D6863">
              <w:rPr>
                <w:sz w:val="24"/>
                <w:szCs w:val="24"/>
              </w:rPr>
              <w:t>Сумарні витрати малого підприємництва на виконання запланованого  регулювання</w:t>
            </w:r>
            <w:r w:rsidRPr="000D6863">
              <w:rPr>
                <w:sz w:val="24"/>
                <w:szCs w:val="24"/>
                <w:lang w:val="uk-UA"/>
              </w:rPr>
              <w:t>, грн.</w:t>
            </w:r>
          </w:p>
        </w:tc>
        <w:tc>
          <w:tcPr>
            <w:tcW w:w="2000" w:type="dxa"/>
            <w:tcBorders>
              <w:top w:val="outset" w:sz="6" w:space="0" w:color="auto"/>
              <w:left w:val="outset" w:sz="6" w:space="0" w:color="auto"/>
              <w:bottom w:val="outset" w:sz="6" w:space="0" w:color="auto"/>
              <w:right w:val="outset" w:sz="6" w:space="0" w:color="auto"/>
            </w:tcBorders>
            <w:vAlign w:val="center"/>
          </w:tcPr>
          <w:p w14:paraId="79A746E7" w14:textId="4EA0E259" w:rsidR="00CC66FF" w:rsidRPr="000D6863" w:rsidRDefault="00CC66FF" w:rsidP="00CC66FF">
            <w:pPr>
              <w:jc w:val="center"/>
              <w:rPr>
                <w:sz w:val="24"/>
                <w:szCs w:val="24"/>
                <w:highlight w:val="yellow"/>
                <w:lang w:val="uk-UA"/>
              </w:rPr>
            </w:pPr>
            <w:r>
              <w:rPr>
                <w:sz w:val="24"/>
                <w:szCs w:val="24"/>
                <w:lang w:val="uk-UA"/>
              </w:rPr>
              <w:t>18043,08</w:t>
            </w:r>
            <w:r w:rsidRPr="000D6863">
              <w:rPr>
                <w:sz w:val="24"/>
                <w:szCs w:val="24"/>
                <w:lang w:val="uk-UA"/>
              </w:rPr>
              <w:t xml:space="preserve"> в т. ч. туристичний збір </w:t>
            </w:r>
            <w:r w:rsidRPr="00FB7674">
              <w:rPr>
                <w:sz w:val="24"/>
                <w:szCs w:val="24"/>
                <w:lang w:val="uk-UA"/>
              </w:rPr>
              <w:t>8453,28</w:t>
            </w:r>
          </w:p>
        </w:tc>
        <w:tc>
          <w:tcPr>
            <w:tcW w:w="1771" w:type="dxa"/>
            <w:tcBorders>
              <w:top w:val="outset" w:sz="6" w:space="0" w:color="auto"/>
              <w:left w:val="outset" w:sz="6" w:space="0" w:color="auto"/>
              <w:bottom w:val="outset" w:sz="6" w:space="0" w:color="auto"/>
              <w:right w:val="outset" w:sz="6" w:space="0" w:color="auto"/>
            </w:tcBorders>
            <w:vAlign w:val="center"/>
          </w:tcPr>
          <w:p w14:paraId="2157F45F" w14:textId="326CFD40" w:rsidR="00CC66FF" w:rsidRPr="000D6863" w:rsidRDefault="00CC66FF" w:rsidP="00CC66FF">
            <w:pPr>
              <w:jc w:val="center"/>
              <w:rPr>
                <w:sz w:val="24"/>
                <w:szCs w:val="24"/>
              </w:rPr>
            </w:pPr>
            <w:r>
              <w:rPr>
                <w:sz w:val="24"/>
                <w:szCs w:val="24"/>
                <w:lang w:val="uk-UA"/>
              </w:rPr>
              <w:t>90215,4</w:t>
            </w:r>
            <w:r w:rsidRPr="000D6863">
              <w:rPr>
                <w:sz w:val="24"/>
                <w:szCs w:val="24"/>
                <w:lang w:val="uk-UA"/>
              </w:rPr>
              <w:t xml:space="preserve"> в т. ч. туристичний збір </w:t>
            </w:r>
            <w:r>
              <w:rPr>
                <w:sz w:val="24"/>
                <w:szCs w:val="24"/>
                <w:lang w:val="uk-UA"/>
              </w:rPr>
              <w:t>42644,4</w:t>
            </w:r>
          </w:p>
        </w:tc>
      </w:tr>
      <w:tr w:rsidR="00CC66FF" w:rsidRPr="000D6863" w14:paraId="1F7AFC20" w14:textId="77777777" w:rsidTr="00CC66FF">
        <w:trPr>
          <w:tblCellSpacing w:w="0" w:type="dxa"/>
        </w:trPr>
        <w:tc>
          <w:tcPr>
            <w:tcW w:w="1494" w:type="dxa"/>
            <w:tcBorders>
              <w:top w:val="outset" w:sz="6" w:space="0" w:color="auto"/>
              <w:bottom w:val="outset" w:sz="6" w:space="0" w:color="auto"/>
              <w:right w:val="outset" w:sz="6" w:space="0" w:color="auto"/>
            </w:tcBorders>
          </w:tcPr>
          <w:p w14:paraId="1DDE949E" w14:textId="77777777" w:rsidR="00CC66FF" w:rsidRPr="000D6863" w:rsidRDefault="00CC66FF" w:rsidP="00CC66FF">
            <w:pPr>
              <w:jc w:val="center"/>
              <w:rPr>
                <w:sz w:val="24"/>
                <w:szCs w:val="24"/>
              </w:rPr>
            </w:pPr>
            <w:r w:rsidRPr="000D6863">
              <w:rPr>
                <w:sz w:val="24"/>
                <w:szCs w:val="24"/>
              </w:rPr>
              <w:t>4</w:t>
            </w:r>
          </w:p>
        </w:tc>
        <w:tc>
          <w:tcPr>
            <w:tcW w:w="4006" w:type="dxa"/>
            <w:tcBorders>
              <w:top w:val="outset" w:sz="6" w:space="0" w:color="auto"/>
              <w:left w:val="outset" w:sz="6" w:space="0" w:color="auto"/>
              <w:bottom w:val="outset" w:sz="6" w:space="0" w:color="auto"/>
              <w:right w:val="outset" w:sz="6" w:space="0" w:color="auto"/>
            </w:tcBorders>
          </w:tcPr>
          <w:p w14:paraId="7EF833B5" w14:textId="77777777" w:rsidR="00CC66FF" w:rsidRPr="000D6863" w:rsidRDefault="00CC66FF" w:rsidP="00CC66FF">
            <w:pPr>
              <w:rPr>
                <w:sz w:val="24"/>
                <w:szCs w:val="24"/>
              </w:rPr>
            </w:pPr>
            <w:r w:rsidRPr="000D6863">
              <w:rPr>
                <w:sz w:val="24"/>
                <w:szCs w:val="24"/>
              </w:rPr>
              <w:t>Бюджетні витрати  на адміністрування регулювання суб’єктів малого підприємництва</w:t>
            </w:r>
          </w:p>
        </w:tc>
        <w:tc>
          <w:tcPr>
            <w:tcW w:w="2000" w:type="dxa"/>
            <w:tcBorders>
              <w:top w:val="outset" w:sz="6" w:space="0" w:color="auto"/>
              <w:left w:val="outset" w:sz="6" w:space="0" w:color="auto"/>
              <w:bottom w:val="outset" w:sz="6" w:space="0" w:color="auto"/>
              <w:right w:val="outset" w:sz="6" w:space="0" w:color="auto"/>
            </w:tcBorders>
            <w:vAlign w:val="center"/>
          </w:tcPr>
          <w:p w14:paraId="12E49D72" w14:textId="77777777" w:rsidR="00CC66FF" w:rsidRPr="000D6863" w:rsidRDefault="00CC66FF" w:rsidP="00CC66FF">
            <w:pPr>
              <w:jc w:val="center"/>
              <w:rPr>
                <w:sz w:val="24"/>
                <w:szCs w:val="24"/>
                <w:highlight w:val="yellow"/>
                <w:lang w:val="uk-UA"/>
              </w:rPr>
            </w:pPr>
            <w:r w:rsidRPr="000D6863">
              <w:rPr>
                <w:sz w:val="24"/>
                <w:szCs w:val="24"/>
                <w:lang w:val="uk-UA"/>
              </w:rPr>
              <w:t>0</w:t>
            </w:r>
          </w:p>
        </w:tc>
        <w:tc>
          <w:tcPr>
            <w:tcW w:w="1771" w:type="dxa"/>
            <w:tcBorders>
              <w:top w:val="outset" w:sz="6" w:space="0" w:color="auto"/>
              <w:left w:val="outset" w:sz="6" w:space="0" w:color="auto"/>
              <w:bottom w:val="outset" w:sz="6" w:space="0" w:color="auto"/>
              <w:right w:val="outset" w:sz="6" w:space="0" w:color="auto"/>
            </w:tcBorders>
            <w:vAlign w:val="center"/>
          </w:tcPr>
          <w:p w14:paraId="6778C719" w14:textId="26ED640B" w:rsidR="00CC66FF" w:rsidRPr="000D6863" w:rsidRDefault="00CC66FF" w:rsidP="00CC66FF">
            <w:pPr>
              <w:jc w:val="center"/>
              <w:rPr>
                <w:sz w:val="24"/>
                <w:szCs w:val="24"/>
              </w:rPr>
            </w:pPr>
            <w:r w:rsidRPr="000D6863">
              <w:rPr>
                <w:sz w:val="24"/>
                <w:szCs w:val="24"/>
                <w:lang w:val="uk-UA"/>
              </w:rPr>
              <w:t>0</w:t>
            </w:r>
          </w:p>
        </w:tc>
      </w:tr>
      <w:tr w:rsidR="00CC66FF" w:rsidRPr="000D6863" w14:paraId="70F0B144" w14:textId="77777777" w:rsidTr="00CC66FF">
        <w:trPr>
          <w:tblCellSpacing w:w="0" w:type="dxa"/>
        </w:trPr>
        <w:tc>
          <w:tcPr>
            <w:tcW w:w="1494" w:type="dxa"/>
            <w:tcBorders>
              <w:top w:val="outset" w:sz="6" w:space="0" w:color="auto"/>
              <w:bottom w:val="outset" w:sz="6" w:space="0" w:color="auto"/>
              <w:right w:val="outset" w:sz="6" w:space="0" w:color="auto"/>
            </w:tcBorders>
          </w:tcPr>
          <w:p w14:paraId="4C271CA2" w14:textId="77777777" w:rsidR="00CC66FF" w:rsidRPr="000D6863" w:rsidRDefault="00CC66FF" w:rsidP="00CC66FF">
            <w:pPr>
              <w:jc w:val="center"/>
              <w:rPr>
                <w:sz w:val="24"/>
                <w:szCs w:val="24"/>
              </w:rPr>
            </w:pPr>
            <w:r w:rsidRPr="000D6863">
              <w:rPr>
                <w:sz w:val="24"/>
                <w:szCs w:val="24"/>
              </w:rPr>
              <w:t>5</w:t>
            </w:r>
          </w:p>
        </w:tc>
        <w:tc>
          <w:tcPr>
            <w:tcW w:w="4006" w:type="dxa"/>
            <w:tcBorders>
              <w:top w:val="outset" w:sz="6" w:space="0" w:color="auto"/>
              <w:left w:val="outset" w:sz="6" w:space="0" w:color="auto"/>
              <w:bottom w:val="outset" w:sz="6" w:space="0" w:color="auto"/>
              <w:right w:val="outset" w:sz="6" w:space="0" w:color="auto"/>
            </w:tcBorders>
          </w:tcPr>
          <w:p w14:paraId="138257DC" w14:textId="77777777" w:rsidR="00CC66FF" w:rsidRPr="000D6863" w:rsidRDefault="00CC66FF" w:rsidP="00CC66FF">
            <w:pPr>
              <w:rPr>
                <w:sz w:val="24"/>
                <w:szCs w:val="24"/>
                <w:lang w:val="uk-UA"/>
              </w:rPr>
            </w:pPr>
            <w:r w:rsidRPr="000D6863">
              <w:rPr>
                <w:sz w:val="24"/>
                <w:szCs w:val="24"/>
              </w:rPr>
              <w:t>Сумарні витрати на виконання запланованого регулювання</w:t>
            </w:r>
            <w:r w:rsidRPr="000D6863">
              <w:rPr>
                <w:sz w:val="24"/>
                <w:szCs w:val="24"/>
                <w:lang w:val="uk-UA"/>
              </w:rPr>
              <w:t>, грн.</w:t>
            </w:r>
          </w:p>
        </w:tc>
        <w:tc>
          <w:tcPr>
            <w:tcW w:w="2000" w:type="dxa"/>
            <w:tcBorders>
              <w:top w:val="outset" w:sz="6" w:space="0" w:color="auto"/>
              <w:left w:val="outset" w:sz="6" w:space="0" w:color="auto"/>
              <w:bottom w:val="outset" w:sz="6" w:space="0" w:color="auto"/>
              <w:right w:val="outset" w:sz="6" w:space="0" w:color="auto"/>
            </w:tcBorders>
            <w:vAlign w:val="center"/>
          </w:tcPr>
          <w:p w14:paraId="0A7140B5" w14:textId="2B0024A9" w:rsidR="00CC66FF" w:rsidRPr="000D6863" w:rsidRDefault="00CC66FF" w:rsidP="00CC66FF">
            <w:pPr>
              <w:jc w:val="center"/>
              <w:rPr>
                <w:sz w:val="24"/>
                <w:szCs w:val="24"/>
                <w:highlight w:val="yellow"/>
              </w:rPr>
            </w:pPr>
            <w:r w:rsidRPr="00FB7674">
              <w:rPr>
                <w:sz w:val="24"/>
                <w:szCs w:val="24"/>
                <w:lang w:val="uk-UA"/>
              </w:rPr>
              <w:t>18043,08 в т. ч. туристичний збір 8453,28</w:t>
            </w:r>
          </w:p>
        </w:tc>
        <w:tc>
          <w:tcPr>
            <w:tcW w:w="1771" w:type="dxa"/>
            <w:tcBorders>
              <w:top w:val="outset" w:sz="6" w:space="0" w:color="auto"/>
              <w:left w:val="outset" w:sz="6" w:space="0" w:color="auto"/>
              <w:bottom w:val="outset" w:sz="6" w:space="0" w:color="auto"/>
              <w:right w:val="outset" w:sz="6" w:space="0" w:color="auto"/>
            </w:tcBorders>
            <w:vAlign w:val="center"/>
          </w:tcPr>
          <w:p w14:paraId="35CC128E" w14:textId="67907EE0" w:rsidR="00CC66FF" w:rsidRPr="000D6863" w:rsidRDefault="00CC66FF" w:rsidP="00CC66FF">
            <w:pPr>
              <w:jc w:val="center"/>
              <w:rPr>
                <w:sz w:val="24"/>
                <w:szCs w:val="24"/>
              </w:rPr>
            </w:pPr>
            <w:r>
              <w:rPr>
                <w:sz w:val="24"/>
                <w:szCs w:val="24"/>
                <w:lang w:val="uk-UA"/>
              </w:rPr>
              <w:t>90215,4</w:t>
            </w:r>
            <w:r w:rsidRPr="00FB7674">
              <w:rPr>
                <w:sz w:val="24"/>
                <w:szCs w:val="24"/>
                <w:lang w:val="uk-UA"/>
              </w:rPr>
              <w:t xml:space="preserve"> в т. ч. туристичний збір </w:t>
            </w:r>
            <w:r>
              <w:rPr>
                <w:sz w:val="24"/>
                <w:szCs w:val="24"/>
                <w:lang w:val="uk-UA"/>
              </w:rPr>
              <w:t>42266,4</w:t>
            </w:r>
          </w:p>
        </w:tc>
      </w:tr>
    </w:tbl>
    <w:p w14:paraId="5CCD7C2E" w14:textId="77777777" w:rsidR="001F7015" w:rsidRPr="000D6863" w:rsidRDefault="001F7015" w:rsidP="001F7015">
      <w:pPr>
        <w:jc w:val="both"/>
        <w:rPr>
          <w:sz w:val="24"/>
          <w:szCs w:val="24"/>
        </w:rPr>
      </w:pPr>
      <w:r w:rsidRPr="000D6863">
        <w:rPr>
          <w:b/>
          <w:bCs/>
          <w:sz w:val="24"/>
          <w:szCs w:val="24"/>
        </w:rPr>
        <w:t> 5.     Розроблення коригуючих (пом’якшувальних) заходів для малого підприємництва щодо запропонованого регулювання.</w:t>
      </w:r>
    </w:p>
    <w:p w14:paraId="78E52C8B" w14:textId="01A2A275" w:rsidR="001F7015" w:rsidRPr="000D6863" w:rsidRDefault="001F7015" w:rsidP="00CC66FF">
      <w:pPr>
        <w:ind w:firstLine="426"/>
        <w:jc w:val="both"/>
        <w:rPr>
          <w:sz w:val="24"/>
          <w:szCs w:val="24"/>
        </w:rPr>
      </w:pPr>
      <w:r w:rsidRPr="000D6863">
        <w:rPr>
          <w:sz w:val="24"/>
          <w:szCs w:val="24"/>
        </w:rPr>
        <w:t> Пом’якшувальними заходами для суб’єктів малого підприємництва можуть бути:</w:t>
      </w:r>
    </w:p>
    <w:p w14:paraId="0AEABC79" w14:textId="77777777" w:rsidR="001F7015" w:rsidRPr="000D6863" w:rsidRDefault="001F7015" w:rsidP="001F7015">
      <w:pPr>
        <w:ind w:firstLine="360"/>
        <w:jc w:val="both"/>
        <w:rPr>
          <w:sz w:val="24"/>
          <w:szCs w:val="24"/>
        </w:rPr>
      </w:pPr>
      <w:r w:rsidRPr="000D6863">
        <w:rPr>
          <w:sz w:val="24"/>
          <w:szCs w:val="24"/>
        </w:rPr>
        <w:t>- спрощення адміністративних процедур з виконання регулювання;</w:t>
      </w:r>
    </w:p>
    <w:p w14:paraId="6A4D17B1" w14:textId="77777777" w:rsidR="001F7015" w:rsidRPr="000D6863" w:rsidRDefault="001F7015" w:rsidP="001F7015">
      <w:pPr>
        <w:ind w:firstLine="360"/>
        <w:jc w:val="both"/>
        <w:rPr>
          <w:sz w:val="24"/>
          <w:szCs w:val="24"/>
        </w:rPr>
      </w:pPr>
      <w:r w:rsidRPr="000D6863">
        <w:rPr>
          <w:sz w:val="24"/>
          <w:szCs w:val="24"/>
        </w:rPr>
        <w:t>- встановлення зменшених ставок податків та зборів.</w:t>
      </w:r>
    </w:p>
    <w:p w14:paraId="2A92C1CF" w14:textId="77777777" w:rsidR="001F7015" w:rsidRPr="000D6863" w:rsidRDefault="001F7015" w:rsidP="001F7015">
      <w:pPr>
        <w:ind w:firstLine="360"/>
        <w:jc w:val="both"/>
        <w:rPr>
          <w:sz w:val="24"/>
          <w:szCs w:val="24"/>
        </w:rPr>
      </w:pPr>
      <w:r w:rsidRPr="000D6863">
        <w:rPr>
          <w:sz w:val="24"/>
          <w:szCs w:val="24"/>
        </w:rPr>
        <w:t>Чинне податкове законодавство передбачає пряме регулювання питань порядку, строків, звітування та сплати туристичного</w:t>
      </w:r>
      <w:r w:rsidRPr="000D6863">
        <w:rPr>
          <w:sz w:val="24"/>
          <w:szCs w:val="24"/>
          <w:lang w:val="uk-UA"/>
        </w:rPr>
        <w:t xml:space="preserve"> збору</w:t>
      </w:r>
      <w:r w:rsidRPr="000D6863">
        <w:rPr>
          <w:sz w:val="24"/>
          <w:szCs w:val="24"/>
        </w:rPr>
        <w:t xml:space="preserve">. Таким чином, </w:t>
      </w:r>
      <w:r w:rsidRPr="000D6863">
        <w:rPr>
          <w:sz w:val="24"/>
          <w:szCs w:val="24"/>
          <w:lang w:val="uk-UA"/>
        </w:rPr>
        <w:t xml:space="preserve">Южноукраїнська </w:t>
      </w:r>
      <w:r w:rsidRPr="000D6863">
        <w:rPr>
          <w:sz w:val="24"/>
          <w:szCs w:val="24"/>
        </w:rPr>
        <w:t>міська рада не має повноважень щодо встановлення пом’якшувальних заходів з адміністративних процедур з регулювання.</w:t>
      </w:r>
    </w:p>
    <w:p w14:paraId="4189E069" w14:textId="206FFC86" w:rsidR="001F7015" w:rsidRPr="000D6863" w:rsidRDefault="001F7015" w:rsidP="001F7015">
      <w:pPr>
        <w:ind w:firstLine="360"/>
        <w:jc w:val="both"/>
        <w:rPr>
          <w:sz w:val="24"/>
          <w:szCs w:val="24"/>
        </w:rPr>
      </w:pPr>
      <w:r w:rsidRPr="000D6863">
        <w:rPr>
          <w:sz w:val="24"/>
          <w:szCs w:val="24"/>
        </w:rPr>
        <w:t> Оскільки справляння туристичного збору не несуть податкового навантаження на самих суб’єктів підприємництва, а лише витрати пов’язані з обігом, звітуванням та справлянням їх з платників даних зборів, пом’якшувальним заходом для них могло бути тільки спрощення адміністративних процедур з виконання регулювання. Проте, застосування даних заходів можливе тільки за умов внесення змін до податкового законодавства.</w:t>
      </w:r>
    </w:p>
    <w:p w14:paraId="0FD572EF" w14:textId="033757FB" w:rsidR="001F7015" w:rsidRPr="000D6863" w:rsidRDefault="001F7015" w:rsidP="001F7015">
      <w:pPr>
        <w:ind w:firstLine="360"/>
        <w:jc w:val="both"/>
        <w:rPr>
          <w:sz w:val="24"/>
          <w:szCs w:val="24"/>
        </w:rPr>
      </w:pPr>
      <w:r w:rsidRPr="000D6863">
        <w:rPr>
          <w:sz w:val="24"/>
          <w:szCs w:val="24"/>
        </w:rPr>
        <w:t> Відповідно до податкового законодавства до повноважень органів місцевого самоврядування належить встановлення ставок місцеви</w:t>
      </w:r>
      <w:r w:rsidR="00CC66FF">
        <w:rPr>
          <w:sz w:val="24"/>
          <w:szCs w:val="24"/>
          <w:lang w:val="uk-UA"/>
        </w:rPr>
        <w:t>х</w:t>
      </w:r>
      <w:r w:rsidRPr="000D6863">
        <w:rPr>
          <w:sz w:val="24"/>
          <w:szCs w:val="24"/>
        </w:rPr>
        <w:t xml:space="preserve"> податк</w:t>
      </w:r>
      <w:r w:rsidR="00CC66FF">
        <w:rPr>
          <w:sz w:val="24"/>
          <w:szCs w:val="24"/>
          <w:lang w:val="uk-UA"/>
        </w:rPr>
        <w:t>ів</w:t>
      </w:r>
      <w:r w:rsidRPr="000D6863">
        <w:rPr>
          <w:sz w:val="24"/>
          <w:szCs w:val="24"/>
        </w:rPr>
        <w:t xml:space="preserve"> і збор</w:t>
      </w:r>
      <w:r w:rsidR="00CC66FF">
        <w:rPr>
          <w:sz w:val="24"/>
          <w:szCs w:val="24"/>
          <w:lang w:val="uk-UA"/>
        </w:rPr>
        <w:t>ів</w:t>
      </w:r>
      <w:r w:rsidRPr="000D6863">
        <w:rPr>
          <w:sz w:val="24"/>
          <w:szCs w:val="24"/>
        </w:rPr>
        <w:t xml:space="preserve"> у межах встановлених Податковим кодексом України.</w:t>
      </w:r>
    </w:p>
    <w:p w14:paraId="401F5C82" w14:textId="573F098A" w:rsidR="001F7015" w:rsidRPr="000D6863" w:rsidRDefault="001F7015" w:rsidP="00CC66FF">
      <w:pPr>
        <w:ind w:firstLine="360"/>
        <w:jc w:val="both"/>
        <w:rPr>
          <w:sz w:val="24"/>
          <w:szCs w:val="24"/>
          <w:lang w:val="uk-UA"/>
        </w:rPr>
      </w:pPr>
      <w:r w:rsidRPr="000D6863">
        <w:rPr>
          <w:sz w:val="24"/>
          <w:szCs w:val="24"/>
        </w:rPr>
        <w:t> </w:t>
      </w:r>
    </w:p>
    <w:p w14:paraId="0E2CC185" w14:textId="77777777" w:rsidR="001F7015" w:rsidRPr="000D6863" w:rsidRDefault="001F7015" w:rsidP="001F7015">
      <w:pPr>
        <w:rPr>
          <w:sz w:val="24"/>
          <w:szCs w:val="24"/>
          <w:lang w:val="uk-UA"/>
        </w:rPr>
      </w:pPr>
      <w:r w:rsidRPr="000D6863">
        <w:rPr>
          <w:sz w:val="24"/>
          <w:szCs w:val="24"/>
          <w:lang w:val="uk-UA"/>
        </w:rPr>
        <w:t xml:space="preserve">Начальник управління економічного </w:t>
      </w:r>
    </w:p>
    <w:p w14:paraId="6608BA12" w14:textId="77777777" w:rsidR="001F7015" w:rsidRPr="000D6863" w:rsidRDefault="001F7015" w:rsidP="001F7015">
      <w:pPr>
        <w:rPr>
          <w:sz w:val="24"/>
          <w:szCs w:val="24"/>
          <w:lang w:val="uk-UA"/>
        </w:rPr>
      </w:pPr>
      <w:r w:rsidRPr="000D6863">
        <w:rPr>
          <w:sz w:val="24"/>
          <w:szCs w:val="24"/>
          <w:lang w:val="uk-UA"/>
        </w:rPr>
        <w:t>розвитку Южноукраїнської міської ради</w:t>
      </w:r>
      <w:r w:rsidRPr="000D6863">
        <w:rPr>
          <w:sz w:val="24"/>
          <w:szCs w:val="24"/>
          <w:lang w:val="uk-UA"/>
        </w:rPr>
        <w:tab/>
      </w:r>
      <w:r w:rsidRPr="000D6863">
        <w:rPr>
          <w:sz w:val="24"/>
          <w:szCs w:val="24"/>
          <w:lang w:val="uk-UA"/>
        </w:rPr>
        <w:tab/>
      </w:r>
      <w:r w:rsidRPr="000D6863">
        <w:rPr>
          <w:sz w:val="24"/>
          <w:szCs w:val="24"/>
          <w:lang w:val="uk-UA"/>
        </w:rPr>
        <w:tab/>
      </w:r>
      <w:r w:rsidRPr="000D6863">
        <w:rPr>
          <w:sz w:val="24"/>
          <w:szCs w:val="24"/>
          <w:lang w:val="uk-UA"/>
        </w:rPr>
        <w:tab/>
      </w:r>
      <w:r w:rsidRPr="000D6863">
        <w:rPr>
          <w:sz w:val="24"/>
          <w:szCs w:val="24"/>
          <w:lang w:val="uk-UA"/>
        </w:rPr>
        <w:tab/>
        <w:t>І.В. Петрик</w:t>
      </w:r>
    </w:p>
    <w:sectPr w:rsidR="001F7015" w:rsidRPr="000D6863" w:rsidSect="006C4E4D">
      <w:pgSz w:w="11906" w:h="16838"/>
      <w:pgMar w:top="1134" w:right="680"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tiqua">
    <w:altName w:val="Vrind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A466E"/>
    <w:rsid w:val="00034EE7"/>
    <w:rsid w:val="00042DA3"/>
    <w:rsid w:val="00064E37"/>
    <w:rsid w:val="000663D9"/>
    <w:rsid w:val="00067C07"/>
    <w:rsid w:val="000A14E2"/>
    <w:rsid w:val="0018116E"/>
    <w:rsid w:val="001A466E"/>
    <w:rsid w:val="001F7015"/>
    <w:rsid w:val="002C4EAD"/>
    <w:rsid w:val="0030569C"/>
    <w:rsid w:val="00322A88"/>
    <w:rsid w:val="00326287"/>
    <w:rsid w:val="00346B79"/>
    <w:rsid w:val="003B3774"/>
    <w:rsid w:val="003E26A1"/>
    <w:rsid w:val="005028C8"/>
    <w:rsid w:val="005D512B"/>
    <w:rsid w:val="00631E92"/>
    <w:rsid w:val="00684AB0"/>
    <w:rsid w:val="006C4E4D"/>
    <w:rsid w:val="006E5603"/>
    <w:rsid w:val="00736B3A"/>
    <w:rsid w:val="007D7F58"/>
    <w:rsid w:val="00824BE5"/>
    <w:rsid w:val="008B0158"/>
    <w:rsid w:val="008F5C27"/>
    <w:rsid w:val="00940B12"/>
    <w:rsid w:val="00992C82"/>
    <w:rsid w:val="009949C4"/>
    <w:rsid w:val="009A21E3"/>
    <w:rsid w:val="00A42CAF"/>
    <w:rsid w:val="00A5423B"/>
    <w:rsid w:val="00A5467D"/>
    <w:rsid w:val="00A66A8C"/>
    <w:rsid w:val="00A828F8"/>
    <w:rsid w:val="00AA3E15"/>
    <w:rsid w:val="00B2564C"/>
    <w:rsid w:val="00B630B8"/>
    <w:rsid w:val="00B80A9D"/>
    <w:rsid w:val="00B86477"/>
    <w:rsid w:val="00BD6128"/>
    <w:rsid w:val="00BE40BA"/>
    <w:rsid w:val="00C005FD"/>
    <w:rsid w:val="00C07B5C"/>
    <w:rsid w:val="00C17F41"/>
    <w:rsid w:val="00CC66FF"/>
    <w:rsid w:val="00CF57CC"/>
    <w:rsid w:val="00D76998"/>
    <w:rsid w:val="00DF0D47"/>
    <w:rsid w:val="00E0546A"/>
    <w:rsid w:val="00E214F9"/>
    <w:rsid w:val="00E45DDE"/>
    <w:rsid w:val="00E46789"/>
    <w:rsid w:val="00E51DBD"/>
    <w:rsid w:val="00EC23D8"/>
    <w:rsid w:val="00F23F2F"/>
    <w:rsid w:val="00FB7674"/>
    <w:rsid w:val="00FD0ADB"/>
    <w:rsid w:val="00FF6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F2A27"/>
  <w15:docId w15:val="{1FF35979-1B0E-4BDB-AC19-43776C3D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A466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таблице_"/>
    <w:link w:val="a4"/>
    <w:uiPriority w:val="99"/>
    <w:locked/>
    <w:rsid w:val="001A466E"/>
    <w:rPr>
      <w:shd w:val="clear" w:color="auto" w:fill="FFFFFF"/>
    </w:rPr>
  </w:style>
  <w:style w:type="paragraph" w:customStyle="1" w:styleId="a4">
    <w:name w:val="Подпись к таблице"/>
    <w:basedOn w:val="a"/>
    <w:link w:val="a3"/>
    <w:uiPriority w:val="99"/>
    <w:rsid w:val="001A466E"/>
    <w:pPr>
      <w:widowControl w:val="0"/>
      <w:shd w:val="clear" w:color="auto" w:fill="FFFFFF"/>
      <w:overflowPunct/>
      <w:autoSpaceDE/>
      <w:autoSpaceDN/>
      <w:adjustRightInd/>
      <w:spacing w:line="240" w:lineRule="atLeast"/>
      <w:textAlignment w:val="auto"/>
    </w:pPr>
    <w:rPr>
      <w:rFonts w:asciiTheme="minorHAnsi" w:eastAsiaTheme="minorHAnsi" w:hAnsiTheme="minorHAnsi" w:cstheme="minorBidi"/>
      <w:sz w:val="22"/>
      <w:szCs w:val="22"/>
      <w:lang w:eastAsia="en-US"/>
    </w:rPr>
  </w:style>
  <w:style w:type="paragraph" w:customStyle="1" w:styleId="a5">
    <w:name w:val="Нормальний текст"/>
    <w:basedOn w:val="a"/>
    <w:uiPriority w:val="99"/>
    <w:rsid w:val="001A466E"/>
    <w:pPr>
      <w:overflowPunct/>
      <w:autoSpaceDE/>
      <w:autoSpaceDN/>
      <w:adjustRightInd/>
      <w:spacing w:before="120"/>
      <w:ind w:firstLine="567"/>
      <w:textAlignment w:val="auto"/>
    </w:pPr>
    <w:rPr>
      <w:rFonts w:ascii="Antiqua" w:hAnsi="Antiqua" w:cs="Antiqua"/>
      <w:sz w:val="26"/>
      <w:szCs w:val="26"/>
      <w:lang w:val="uk-UA"/>
    </w:rPr>
  </w:style>
  <w:style w:type="character" w:customStyle="1" w:styleId="2">
    <w:name w:val="Стиль2"/>
    <w:basedOn w:val="a6"/>
    <w:uiPriority w:val="99"/>
    <w:rsid w:val="001A466E"/>
  </w:style>
  <w:style w:type="paragraph" w:customStyle="1" w:styleId="a7">
    <w:name w:val="Назва документа"/>
    <w:basedOn w:val="a"/>
    <w:next w:val="a5"/>
    <w:uiPriority w:val="99"/>
    <w:rsid w:val="001A466E"/>
    <w:pPr>
      <w:keepNext/>
      <w:keepLines/>
      <w:overflowPunct/>
      <w:autoSpaceDE/>
      <w:autoSpaceDN/>
      <w:adjustRightInd/>
      <w:spacing w:before="240" w:after="240"/>
      <w:jc w:val="center"/>
      <w:textAlignment w:val="auto"/>
    </w:pPr>
    <w:rPr>
      <w:rFonts w:ascii="Antiqua" w:hAnsi="Antiqua" w:cs="Antiqua"/>
      <w:b/>
      <w:bCs/>
      <w:sz w:val="26"/>
      <w:szCs w:val="26"/>
      <w:lang w:val="uk-UA"/>
    </w:rPr>
  </w:style>
  <w:style w:type="paragraph" w:styleId="a8">
    <w:name w:val="No Spacing"/>
    <w:link w:val="a9"/>
    <w:uiPriority w:val="99"/>
    <w:qFormat/>
    <w:rsid w:val="001A466E"/>
    <w:pPr>
      <w:spacing w:after="0" w:line="240" w:lineRule="auto"/>
    </w:pPr>
    <w:rPr>
      <w:rFonts w:ascii="Calibri" w:eastAsia="Calibri" w:hAnsi="Calibri" w:cs="Calibri"/>
      <w:lang w:val="en-US" w:eastAsia="ru-RU"/>
    </w:rPr>
  </w:style>
  <w:style w:type="character" w:customStyle="1" w:styleId="a9">
    <w:name w:val="Без интервала Знак"/>
    <w:link w:val="a8"/>
    <w:uiPriority w:val="99"/>
    <w:locked/>
    <w:rsid w:val="001A466E"/>
    <w:rPr>
      <w:rFonts w:ascii="Calibri" w:eastAsia="Calibri" w:hAnsi="Calibri" w:cs="Calibri"/>
      <w:lang w:val="en-US" w:eastAsia="ru-RU"/>
    </w:rPr>
  </w:style>
  <w:style w:type="paragraph" w:customStyle="1" w:styleId="aa">
    <w:name w:val="_ДЛЯ ШАПКИ ТАБЛИЦЫ"/>
    <w:basedOn w:val="ab"/>
    <w:uiPriority w:val="99"/>
    <w:rsid w:val="001A466E"/>
    <w:pPr>
      <w:pBdr>
        <w:bottom w:val="none" w:sz="0" w:space="0" w:color="auto"/>
      </w:pBdr>
      <w:overflowPunct/>
      <w:autoSpaceDE/>
      <w:autoSpaceDN/>
      <w:adjustRightInd/>
      <w:spacing w:after="0" w:line="14" w:lineRule="auto"/>
      <w:contextualSpacing w:val="0"/>
      <w:jc w:val="center"/>
      <w:textAlignment w:val="auto"/>
    </w:pPr>
    <w:rPr>
      <w:rFonts w:ascii="Calibri" w:eastAsia="Times New Roman" w:hAnsi="Calibri" w:cs="Calibri"/>
      <w:b/>
      <w:bCs/>
      <w:i/>
      <w:iCs/>
      <w:color w:val="auto"/>
      <w:spacing w:val="0"/>
      <w:kern w:val="0"/>
      <w:sz w:val="2"/>
      <w:szCs w:val="2"/>
      <w:lang w:val="uk-UA"/>
    </w:rPr>
  </w:style>
  <w:style w:type="character" w:styleId="a6">
    <w:name w:val="line number"/>
    <w:basedOn w:val="a0"/>
    <w:uiPriority w:val="99"/>
    <w:semiHidden/>
    <w:unhideWhenUsed/>
    <w:rsid w:val="001A466E"/>
  </w:style>
  <w:style w:type="paragraph" w:styleId="ab">
    <w:name w:val="Title"/>
    <w:basedOn w:val="a"/>
    <w:next w:val="a"/>
    <w:link w:val="ac"/>
    <w:uiPriority w:val="10"/>
    <w:qFormat/>
    <w:rsid w:val="001A46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uiPriority w:val="10"/>
    <w:rsid w:val="001A466E"/>
    <w:rPr>
      <w:rFonts w:asciiTheme="majorHAnsi" w:eastAsiaTheme="majorEastAsia" w:hAnsiTheme="majorHAnsi" w:cstheme="majorBidi"/>
      <w:color w:val="17365D" w:themeColor="text2" w:themeShade="BF"/>
      <w:spacing w:val="5"/>
      <w:kern w:val="28"/>
      <w:sz w:val="52"/>
      <w:szCs w:val="52"/>
      <w:lang w:eastAsia="ru-RU"/>
    </w:rPr>
  </w:style>
  <w:style w:type="table" w:styleId="ad">
    <w:name w:val="Table Grid"/>
    <w:basedOn w:val="a1"/>
    <w:uiPriority w:val="59"/>
    <w:unhideWhenUsed/>
    <w:rsid w:val="00D76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67C07"/>
    <w:rPr>
      <w:rFonts w:ascii="Segoe UI" w:hAnsi="Segoe UI" w:cs="Segoe UI"/>
      <w:sz w:val="18"/>
      <w:szCs w:val="18"/>
    </w:rPr>
  </w:style>
  <w:style w:type="character" w:customStyle="1" w:styleId="af">
    <w:name w:val="Текст выноски Знак"/>
    <w:basedOn w:val="a0"/>
    <w:link w:val="ae"/>
    <w:uiPriority w:val="99"/>
    <w:semiHidden/>
    <w:rsid w:val="00067C0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hostka-rada.gov.ua/proekt-rshennya-shostkinsko-msko-radi-pro-vstanovlennya-mscevih-podatkv-zborv-na-2019-r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17BB5-9F49-424B-8A36-B803177F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18</Pages>
  <Words>6020</Words>
  <Characters>34315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29</cp:revision>
  <cp:lastPrinted>2021-04-28T13:41:00Z</cp:lastPrinted>
  <dcterms:created xsi:type="dcterms:W3CDTF">2020-04-03T11:02:00Z</dcterms:created>
  <dcterms:modified xsi:type="dcterms:W3CDTF">2021-04-28T14:06:00Z</dcterms:modified>
</cp:coreProperties>
</file>